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77" w:rsidRPr="00A23477" w:rsidRDefault="00A23477" w:rsidP="00A23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3477">
        <w:rPr>
          <w:rFonts w:ascii="Times New Roman" w:eastAsia="Times New Roman" w:hAnsi="Times New Roman" w:cs="Times New Roman"/>
          <w:sz w:val="24"/>
          <w:szCs w:val="24"/>
        </w:rPr>
        <w:t>P.O.BOX 14748-20100</w:t>
      </w:r>
    </w:p>
    <w:p w:rsidR="00A23477" w:rsidRPr="00A23477" w:rsidRDefault="00A23477" w:rsidP="00A23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3477">
        <w:rPr>
          <w:rFonts w:ascii="Times New Roman" w:eastAsia="Times New Roman" w:hAnsi="Times New Roman" w:cs="Times New Roman"/>
          <w:sz w:val="24"/>
          <w:szCs w:val="24"/>
        </w:rPr>
        <w:t>NAKURU-KENYA</w:t>
      </w:r>
    </w:p>
    <w:p w:rsidR="00A23477" w:rsidRDefault="00A23477" w:rsidP="00A23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3477">
        <w:rPr>
          <w:rFonts w:ascii="Times New Roman" w:eastAsia="Times New Roman" w:hAnsi="Times New Roman" w:cs="Times New Roman"/>
          <w:sz w:val="24"/>
          <w:szCs w:val="24"/>
        </w:rPr>
        <w:t>+254714271530</w:t>
      </w:r>
    </w:p>
    <w:p w:rsidR="00A23477" w:rsidRPr="00A23477" w:rsidRDefault="00A23477" w:rsidP="00A23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 NO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;26887760</w:t>
      </w:r>
      <w:proofErr w:type="gramEnd"/>
    </w:p>
    <w:p w:rsidR="00A23477" w:rsidRPr="00A23477" w:rsidRDefault="00A23477" w:rsidP="00A23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3477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</w:p>
    <w:p w:rsidR="00A23477" w:rsidRPr="00A23477" w:rsidRDefault="00A23477" w:rsidP="00A23477">
      <w:pPr>
        <w:shd w:val="clear" w:color="auto" w:fill="7E97AD"/>
        <w:spacing w:before="240"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3477">
        <w:rPr>
          <w:rFonts w:ascii="Times New Roman" w:eastAsia="Times New Roman" w:hAnsi="Times New Roman" w:cs="Times New Roman"/>
          <w:color w:val="FFFFFF"/>
          <w:sz w:val="24"/>
          <w:szCs w:val="24"/>
        </w:rPr>
        <w:t>JOHN NJIHIA WANDERI</w:t>
      </w:r>
    </w:p>
    <w:tbl>
      <w:tblPr>
        <w:tblW w:w="5525" w:type="pct"/>
        <w:tblCellMar>
          <w:left w:w="0" w:type="dxa"/>
          <w:right w:w="0" w:type="dxa"/>
        </w:tblCellMar>
        <w:tblLook w:val="04A0"/>
      </w:tblPr>
      <w:tblGrid>
        <w:gridCol w:w="166"/>
        <w:gridCol w:w="2538"/>
        <w:gridCol w:w="60"/>
        <w:gridCol w:w="60"/>
        <w:gridCol w:w="210"/>
        <w:gridCol w:w="335"/>
        <w:gridCol w:w="5975"/>
        <w:gridCol w:w="939"/>
        <w:gridCol w:w="60"/>
      </w:tblGrid>
      <w:tr w:rsidR="00A23477" w:rsidRPr="00A23477" w:rsidTr="00A23477"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profile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1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A budding accountant with technical accounting skills and an understanding of how to apply accounting and business knowledge. A person who is accurate and precise in all tasks, resulting in increased efficiency and successful problem resolution. An enthusiastic and motivated individual who is committed to a career in the accounting field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3477" w:rsidRPr="00A23477" w:rsidTr="00A23477"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KEY SKILLS AND EXPERTISE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1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Ability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meet deadlines; by studying in the university, it has enabled me to meet deadlines while maintaining accuracy.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Enthusiastic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, hard-working and eager to learn; where any new thing Learnt is highly appreciated.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being the youth leader for GILGIL constituency I have been able to appreciate key organization values and how each and every one of it should be implemented.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By being the vice chairman of GILGIL ELMBAMA 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SACCO[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a constituency based youth SACCO] I was able to sharpen my skills on how to best to handle clients and serving them well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deal with accounts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Self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motivated, outgoing, sociable, dynamic and goal oriented.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3477" w:rsidRPr="00A23477" w:rsidTr="00A23477">
        <w:tc>
          <w:tcPr>
            <w:tcW w:w="1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Education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1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>KENYATTA UNIVERSITY; B COM (ACCOUNTING OPTION) SEPTEMBER 2014 - PRESENT.(graduating in 2018 December)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 xml:space="preserve">MITI MINGI SECONDARY SCHOOL; KENYA CERTIFICATE OF SECONDARY EDUCATION </w:t>
            </w: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lastRenderedPageBreak/>
              <w:t xml:space="preserve">(K.C.S.E) 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                                   FEBRUARY 2004    -    NOVEMBER 2007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A23477" w:rsidRPr="00A23477" w:rsidTr="00A23477">
        <w:trPr>
          <w:trHeight w:val="116"/>
        </w:trPr>
        <w:tc>
          <w:tcPr>
            <w:tcW w:w="9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23477" w:rsidRPr="00A23477" w:rsidRDefault="00A23477" w:rsidP="00A23477">
            <w:pPr>
              <w:spacing w:before="100" w:beforeAutospacing="1" w:after="100" w:afterAutospacing="1" w:line="11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116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Leadership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11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I am determined leader who has led various teams to achieving their desired goals. They include;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In MITI MINGI SECONDARY school, where I was the head the scout commander and the assistant games captain and led the school to achieving excellence in academics and sports.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Presenting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accounting principles to students which enabled them to properly understand accounting issues.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Leading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various group discussions given the duty to tackle dynamic accounting problems.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Being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accounting class rep, where I ensured that my students’ needs were met.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Being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chairman of the Young Youths in </w:t>
            </w:r>
            <w:proofErr w:type="spellStart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Gilgil</w:t>
            </w:r>
            <w:proofErr w:type="spell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district and constituency at large has boosted my leadership abilities.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Wingdings" w:eastAsia="Times New Roman" w:hAnsi="Wingdings" w:cs="Times New Roman"/>
                <w:sz w:val="24"/>
                <w:szCs w:val="24"/>
              </w:rPr>
              <w:t>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Having</w:t>
            </w:r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worked with the NYS CIVIL COHORTS as a supervisor has boosted and upheld my discipline, commitment to services and performance 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11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23477" w:rsidRPr="00A23477" w:rsidRDefault="00A23477" w:rsidP="00A23477">
            <w:pPr>
              <w:spacing w:before="100" w:beforeAutospacing="1" w:after="100" w:afterAutospacing="1" w:line="116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A23477" w:rsidRPr="00A23477" w:rsidTr="00A23477">
        <w:tc>
          <w:tcPr>
            <w:tcW w:w="159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lastRenderedPageBreak/>
              <w:t xml:space="preserve">work experience 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51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  MAY 2016 – PRESENT 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 GILGIL ELMBAMA SACCO-VICE CHAIRMAN /CREDIT OFFICER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 Work Done include;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Preparation </w:t>
            </w:r>
            <w:proofErr w:type="gramStart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of  </w:t>
            </w:r>
            <w:proofErr w:type="spellStart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cheques</w:t>
            </w:r>
            <w:proofErr w:type="spellEnd"/>
            <w:proofErr w:type="gram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Payments of services.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Preparing bank reports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Confirmation of payment vouchers.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Payment of withholding tax and other statutory deductions.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Affirmation of loan credibility 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MAY 2015 – SEPTEMBER 2016 –SUPERVISOR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NYS CIVIL WORK COHORTS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Work Done includes;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Making and reconciliation of work plans.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Verifying and Accepting attendance registers.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Receiving and tackling complaints.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Preparing reports for verification at the NYS GILGIL head office.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Organizing training sessions for the cohorts and authenticating training procedures.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Reconciliation of m-</w:t>
            </w:r>
            <w:proofErr w:type="spellStart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pesa</w:t>
            </w:r>
            <w:proofErr w:type="spellEnd"/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statements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JANUARY 2012-AUGUST 2014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TEACHER MUGAA SECONDARY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Work done includes: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 .Class teacher for form two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 .Assistance games master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 .Scouts teacher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 .Mathematics and business teacher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 .Assistance discipline master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JANUARY 2010-DECEMBER 2011 CARPENTRY TRAINER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LINKS INTERNATIONAL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Work done includes: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 of carpentry training documents.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Offering carpentry and business training. 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Symbol" w:eastAsia="Times New Roman" w:hAnsi="Symbol" w:cs="Times New Roman"/>
                <w:sz w:val="24"/>
                <w:szCs w:val="24"/>
              </w:rPr>
              <w:t></w:t>
            </w:r>
            <w:r w:rsidRPr="00A2347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         </w:t>
            </w: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Reporting making and submission.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FEBRUARY 2008-AUGUST 2009 TEACHER AND ASSISTANT LAB TECHNICIAN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KAHUHO BOARDING SCHOOL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 Work done includes: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   .Assistance games master.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 .scout teacher.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 .Laboratory apparatus requisition reports preparation.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 .Teacher taking chemistry, mathematics and business studies.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  .Assistance discipline master.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23477" w:rsidRPr="00A23477" w:rsidTr="00A23477">
        <w:tc>
          <w:tcPr>
            <w:tcW w:w="159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lastRenderedPageBreak/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 w:rsidRPr="00A23477"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References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51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0" w:type="dxa"/>
              <w:bottom w:w="144" w:type="dxa"/>
              <w:right w:w="0" w:type="dxa"/>
            </w:tcMar>
            <w:hideMark/>
          </w:tcPr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>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 xml:space="preserve">Mr. Gabriel </w:t>
            </w:r>
            <w:proofErr w:type="spellStart"/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>Mbuthia</w:t>
            </w:r>
            <w:proofErr w:type="spellEnd"/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 xml:space="preserve">  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>Property Manager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>OCCIDENTAL INSURANCE CO.LTD</w:t>
            </w:r>
          </w:p>
          <w:p w:rsidR="00A23477" w:rsidRPr="00A23477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>Telephone: 0725794247</w:t>
            </w:r>
          </w:p>
          <w:p w:rsidR="00AD3728" w:rsidRDefault="00A23477" w:rsidP="00A23477">
            <w:pPr>
              <w:spacing w:before="100" w:beforeAutospacing="1" w:after="100" w:afterAutospacing="1" w:line="240" w:lineRule="auto"/>
              <w:outlineLvl w:val="1"/>
              <w:rPr>
                <w:rFonts w:ascii="Cambria" w:eastAsia="Times New Roman" w:hAnsi="Cambria" w:cs="Times New Roman"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t xml:space="preserve">EMAIL: </w:t>
            </w:r>
          </w:p>
          <w:p w:rsidR="00A23477" w:rsidRPr="00A23477" w:rsidRDefault="00154FB4" w:rsidP="00A23477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fldChar w:fldCharType="begin"/>
            </w:r>
            <w:r w:rsidR="00A23477">
              <w:rPr>
                <w:rFonts w:ascii="Cambria" w:eastAsia="Times New Roman" w:hAnsi="Cambria" w:cs="Times New Roman"/>
                <w:sz w:val="36"/>
                <w:szCs w:val="36"/>
              </w:rPr>
              <w:instrText>"</w:instrText>
            </w:r>
            <w:r w:rsidR="00A23477" w:rsidRPr="00A23477">
              <w:rPr>
                <w:rFonts w:ascii="Cambria" w:eastAsia="Times New Roman" w:hAnsi="Cambria" w:cs="Times New Roman"/>
                <w:sz w:val="36"/>
                <w:szCs w:val="36"/>
              </w:rPr>
              <w:instrText xml:space="preserve">gabsmbuthia@occidental-ins.com" \t "_blank" </w:instrText>
            </w: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fldChar w:fldCharType="separate"/>
            </w:r>
            <w:r w:rsidR="00A23477" w:rsidRPr="00A23477">
              <w:rPr>
                <w:rFonts w:ascii="Cambria" w:eastAsia="Times New Roman" w:hAnsi="Cambria" w:cs="Times New Roman"/>
                <w:color w:val="0000FF"/>
                <w:sz w:val="36"/>
                <w:szCs w:val="36"/>
                <w:u w:val="single"/>
              </w:rPr>
              <w:t>gabsmbuthia@occidental-ins.com</w:t>
            </w:r>
            <w:r w:rsidRPr="00A23477">
              <w:rPr>
                <w:rFonts w:ascii="Cambria" w:eastAsia="Times New Roman" w:hAnsi="Cambria" w:cs="Times New Roman"/>
                <w:sz w:val="36"/>
                <w:szCs w:val="36"/>
              </w:rPr>
              <w:fldChar w:fldCharType="end"/>
            </w:r>
          </w:p>
        </w:tc>
      </w:tr>
    </w:tbl>
    <w:p w:rsidR="00EE6D70" w:rsidRDefault="00AD3728">
      <w:pPr>
        <w:rPr>
          <w:sz w:val="36"/>
          <w:szCs w:val="36"/>
        </w:rPr>
      </w:pPr>
      <w:r w:rsidRPr="00AD3728">
        <w:rPr>
          <w:sz w:val="36"/>
          <w:szCs w:val="36"/>
        </w:rPr>
        <w:lastRenderedPageBreak/>
        <w:t xml:space="preserve">                     </w:t>
      </w:r>
      <w:r>
        <w:rPr>
          <w:sz w:val="36"/>
          <w:szCs w:val="36"/>
        </w:rPr>
        <w:t xml:space="preserve">          </w:t>
      </w:r>
      <w:r w:rsidRPr="00AD3728">
        <w:rPr>
          <w:sz w:val="36"/>
          <w:szCs w:val="36"/>
        </w:rPr>
        <w:t xml:space="preserve">   MADAM </w:t>
      </w:r>
      <w:proofErr w:type="spellStart"/>
      <w:r w:rsidRPr="00AD3728">
        <w:rPr>
          <w:sz w:val="36"/>
          <w:szCs w:val="36"/>
        </w:rPr>
        <w:t>WANJIRU</w:t>
      </w:r>
      <w:proofErr w:type="spellEnd"/>
    </w:p>
    <w:p w:rsid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</w:t>
      </w:r>
      <w:proofErr w:type="spellStart"/>
      <w:r>
        <w:rPr>
          <w:sz w:val="36"/>
          <w:szCs w:val="36"/>
        </w:rPr>
        <w:t>NYS</w:t>
      </w:r>
      <w:proofErr w:type="spellEnd"/>
      <w:r>
        <w:rPr>
          <w:sz w:val="36"/>
          <w:szCs w:val="36"/>
        </w:rPr>
        <w:t xml:space="preserve"> CIVIL WORK </w:t>
      </w:r>
      <w:proofErr w:type="spellStart"/>
      <w:r>
        <w:rPr>
          <w:sz w:val="36"/>
          <w:szCs w:val="36"/>
        </w:rPr>
        <w:t>COMMENDER</w:t>
      </w:r>
      <w:proofErr w:type="spellEnd"/>
    </w:p>
    <w:p w:rsid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</w:t>
      </w:r>
      <w:proofErr w:type="spellStart"/>
      <w:r>
        <w:rPr>
          <w:sz w:val="36"/>
          <w:szCs w:val="36"/>
        </w:rPr>
        <w:t>GILGIL</w:t>
      </w:r>
      <w:proofErr w:type="spellEnd"/>
      <w:r>
        <w:rPr>
          <w:sz w:val="36"/>
          <w:szCs w:val="36"/>
        </w:rPr>
        <w:t xml:space="preserve"> NATIONAL YOUTH SERVICE</w:t>
      </w:r>
    </w:p>
    <w:p w:rsid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</w:t>
      </w:r>
      <w:proofErr w:type="spellStart"/>
      <w:r>
        <w:rPr>
          <w:sz w:val="36"/>
          <w:szCs w:val="36"/>
        </w:rPr>
        <w:t>TELEPHONE</w:t>
      </w:r>
      <w:proofErr w:type="gramStart"/>
      <w:r>
        <w:rPr>
          <w:sz w:val="36"/>
          <w:szCs w:val="36"/>
        </w:rPr>
        <w:t>:0720882036</w:t>
      </w:r>
      <w:proofErr w:type="spellEnd"/>
      <w:proofErr w:type="gramEnd"/>
    </w:p>
    <w:p w:rsidR="00AD3728" w:rsidRDefault="00AD3728">
      <w:pPr>
        <w:rPr>
          <w:sz w:val="36"/>
          <w:szCs w:val="36"/>
        </w:rPr>
      </w:pPr>
    </w:p>
    <w:p w:rsid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MADAM </w:t>
      </w:r>
      <w:proofErr w:type="spellStart"/>
      <w:r>
        <w:rPr>
          <w:sz w:val="36"/>
          <w:szCs w:val="36"/>
        </w:rPr>
        <w:t>KHANIFA</w:t>
      </w:r>
      <w:proofErr w:type="spellEnd"/>
    </w:p>
    <w:p w:rsid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COOPERATIVES OFFICER </w:t>
      </w:r>
    </w:p>
    <w:p w:rsid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  <w:proofErr w:type="spellStart"/>
      <w:r>
        <w:rPr>
          <w:sz w:val="36"/>
          <w:szCs w:val="36"/>
        </w:rPr>
        <w:t>GILGIL</w:t>
      </w:r>
      <w:proofErr w:type="spellEnd"/>
      <w:r>
        <w:rPr>
          <w:sz w:val="36"/>
          <w:szCs w:val="36"/>
        </w:rPr>
        <w:t xml:space="preserve"> CONSTITUENCY  </w:t>
      </w:r>
    </w:p>
    <w:p w:rsidR="00AD3728" w:rsidRPr="00AD3728" w:rsidRDefault="00AD3728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</w:t>
      </w:r>
      <w:proofErr w:type="spellStart"/>
      <w:r>
        <w:rPr>
          <w:sz w:val="36"/>
          <w:szCs w:val="36"/>
        </w:rPr>
        <w:t>TELEPHONE</w:t>
      </w:r>
      <w:proofErr w:type="gramStart"/>
      <w:r>
        <w:rPr>
          <w:sz w:val="36"/>
          <w:szCs w:val="36"/>
        </w:rPr>
        <w:t>:0722646632</w:t>
      </w:r>
      <w:proofErr w:type="spellEnd"/>
      <w:proofErr w:type="gramEnd"/>
    </w:p>
    <w:sectPr w:rsidR="00AD3728" w:rsidRPr="00AD3728" w:rsidSect="00EE6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3477"/>
    <w:rsid w:val="00154FB4"/>
    <w:rsid w:val="00A23477"/>
    <w:rsid w:val="00AD3728"/>
    <w:rsid w:val="00EE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70"/>
  </w:style>
  <w:style w:type="paragraph" w:styleId="Heading1">
    <w:name w:val="heading 1"/>
    <w:basedOn w:val="Normal"/>
    <w:link w:val="Heading1Char"/>
    <w:uiPriority w:val="9"/>
    <w:qFormat/>
    <w:rsid w:val="00A234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234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4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2347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5508891695887421441gmail-contactinfo">
    <w:name w:val="m_5508891695887421441gmail-contactinfo"/>
    <w:basedOn w:val="Normal"/>
    <w:rsid w:val="00A2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347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23477"/>
    <w:rPr>
      <w:i/>
      <w:iCs/>
    </w:rPr>
  </w:style>
  <w:style w:type="paragraph" w:customStyle="1" w:styleId="m5508891695887421441gmail-name">
    <w:name w:val="m_5508891695887421441gmail-name"/>
    <w:basedOn w:val="Normal"/>
    <w:rsid w:val="00A2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5508891695887421441gmail-resumetext">
    <w:name w:val="m_5508891695887421441gmail-resumetext"/>
    <w:basedOn w:val="Normal"/>
    <w:rsid w:val="00A23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9323">
          <w:marLeft w:val="144"/>
          <w:marRight w:val="144"/>
          <w:marTop w:val="0"/>
          <w:marBottom w:val="0"/>
          <w:divBdr>
            <w:top w:val="single" w:sz="8" w:space="4" w:color="7E97AD"/>
            <w:left w:val="single" w:sz="8" w:space="6" w:color="7E97AD"/>
            <w:bottom w:val="single" w:sz="8" w:space="4" w:color="7E97AD"/>
            <w:right w:val="single" w:sz="8" w:space="6" w:color="7E97A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684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COMP10</dc:creator>
  <cp:keywords/>
  <dc:description/>
  <cp:lastModifiedBy>user1</cp:lastModifiedBy>
  <cp:revision>2</cp:revision>
  <dcterms:created xsi:type="dcterms:W3CDTF">2017-01-07T10:15:00Z</dcterms:created>
  <dcterms:modified xsi:type="dcterms:W3CDTF">2017-01-16T10:00:00Z</dcterms:modified>
</cp:coreProperties>
</file>