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A74" w:rsidRDefault="006B5A74">
      <w:pPr>
        <w:rPr>
          <w:rFonts w:asciiTheme="minorHAnsi" w:eastAsia="Times New Roman" w:hAnsiTheme="minorHAnsi" w:cstheme="minorHAnsi"/>
          <w:b/>
          <w:i/>
          <w:iCs/>
          <w:color w:val="1F497C"/>
        </w:rPr>
      </w:pPr>
    </w:p>
    <w:p w:rsidR="006B5A74" w:rsidRDefault="00F20CF9">
      <w:pPr>
        <w:spacing w:after="120"/>
        <w:jc w:val="center"/>
        <w:divId w:val="32390022"/>
        <w:rPr>
          <w:rFonts w:asciiTheme="minorHAnsi" w:eastAsia="Times New Roman" w:hAnsiTheme="minorHAnsi" w:cstheme="minorHAnsi"/>
          <w:b/>
          <w:caps/>
          <w:color w:val="1F497C"/>
          <w:sz w:val="36"/>
          <w:szCs w:val="36"/>
        </w:rPr>
      </w:pPr>
      <w:r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>Grace Kagendo Mwagire</w:t>
      </w:r>
    </w:p>
    <w:p w:rsidR="006B5A74" w:rsidRDefault="00F20CF9">
      <w:pPr>
        <w:spacing w:after="120"/>
        <w:jc w:val="center"/>
        <w:divId w:val="630399515"/>
        <w:rPr>
          <w:rFonts w:asciiTheme="minorHAnsi" w:eastAsia="Times New Roman" w:hAnsiTheme="minorHAnsi" w:cstheme="minorHAnsi"/>
          <w:color w:val="1F1F1F"/>
        </w:rPr>
      </w:pPr>
      <w:r>
        <w:rPr>
          <w:rFonts w:asciiTheme="minorHAnsi" w:eastAsia="Times New Roman" w:hAnsiTheme="minorHAnsi" w:cstheme="minorHAnsi"/>
          <w:color w:val="1F1F1F"/>
        </w:rPr>
        <w:t xml:space="preserve">Telephone no: +254 714 547 363 Email: </w:t>
      </w:r>
      <w:hyperlink r:id="rId6" w:tgtFrame="_top" w:history="1">
        <w:r>
          <w:rPr>
            <w:rStyle w:val="Hyperlink"/>
            <w:rFonts w:asciiTheme="minorHAnsi" w:eastAsia="Times New Roman" w:hAnsiTheme="minorHAnsi" w:cstheme="minorHAnsi"/>
          </w:rPr>
          <w:t>gmwagire@gmail.com</w:t>
        </w:r>
      </w:hyperlink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6B5A74">
        <w:trPr>
          <w:divId w:val="1319921097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5A74" w:rsidRDefault="00F20CF9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Bio Data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6B5A74" w:rsidRDefault="00F20CF9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Gender: </w:t>
            </w:r>
            <w:r>
              <w:rPr>
                <w:rFonts w:asciiTheme="minorHAnsi" w:hAnsiTheme="minorHAnsi" w:cstheme="minorHAnsi"/>
              </w:rPr>
              <w:t xml:space="preserve">Female </w:t>
            </w:r>
          </w:p>
          <w:p w:rsidR="006B5A74" w:rsidRDefault="00F20CF9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Date of Birth:</w:t>
            </w:r>
            <w:r>
              <w:rPr>
                <w:rFonts w:asciiTheme="minorHAnsi" w:hAnsiTheme="minorHAnsi" w:cstheme="minorHAnsi"/>
              </w:rPr>
              <w:t xml:space="preserve"> 24</w:t>
            </w:r>
            <w:r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 xml:space="preserve"> March 1990 </w:t>
            </w:r>
          </w:p>
          <w:p w:rsidR="006B5A74" w:rsidRDefault="00F20CF9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Nationality:</w:t>
            </w:r>
            <w:r>
              <w:rPr>
                <w:rFonts w:asciiTheme="minorHAnsi" w:hAnsiTheme="minorHAnsi" w:cstheme="minorHAnsi"/>
              </w:rPr>
              <w:t xml:space="preserve"> Kenyan </w:t>
            </w:r>
          </w:p>
        </w:tc>
      </w:tr>
    </w:tbl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6B5A74">
        <w:trPr>
          <w:tblCellSpacing w:w="15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5A74" w:rsidRDefault="00F20CF9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Personal Profile</w:t>
            </w:r>
          </w:p>
        </w:tc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B5A74" w:rsidRDefault="00F20CF9">
            <w:pPr>
              <w:pStyle w:val="NormalWeb"/>
              <w:spacing w:before="0" w:beforeAutospacing="0" w:after="45" w:afterAutospacing="0"/>
              <w:ind w:left="43" w:right="4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Highly dedicated professional with aspiring progressive career, with over 3 years of experience.  I </w:t>
            </w:r>
            <w:r>
              <w:rPr>
                <w:rFonts w:asciiTheme="minorHAnsi" w:hAnsiTheme="minorHAnsi"/>
              </w:rPr>
              <w:t>have the ability to apply accounting knowledge to a diverse range of accounting issues. I am also able to drive out inefficiencies through process improvement and accounting procedures development of financial systems</w:t>
            </w:r>
            <w:r>
              <w:rPr>
                <w:rFonts w:asciiTheme="minorHAnsi" w:hAnsiTheme="minorHAnsi" w:cstheme="minorHAnsi"/>
              </w:rPr>
              <w:t xml:space="preserve">. Possessing excellent configuration skills and highly successful in helping define company direction and achieving goals. </w:t>
            </w:r>
          </w:p>
        </w:tc>
      </w:tr>
    </w:tbl>
    <w:p w:rsidR="006B5A74" w:rsidRDefault="006B5A74">
      <w:pPr>
        <w:divId w:val="1605651906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6B5A74">
        <w:trPr>
          <w:divId w:val="1605651906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5A74" w:rsidRDefault="00F20CF9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Education</w:t>
            </w:r>
          </w:p>
        </w:tc>
        <w:tc>
          <w:tcPr>
            <w:tcW w:w="4000" w:type="pct"/>
            <w:shd w:val="clear" w:color="auto" w:fill="FFFFFF"/>
            <w:vAlign w:val="center"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6B5A74" w:rsidRPr="0010699A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10699A" w:rsidRDefault="00F20CF9" w:rsidP="00576299">
                  <w:pPr>
                    <w:spacing w:after="8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10699A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2010 - 2013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10699A" w:rsidRDefault="000F281B" w:rsidP="00576299">
                  <w:pPr>
                    <w:pStyle w:val="NormalWeb"/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>
                    <w:rPr>
                      <w:rStyle w:val="Strong"/>
                      <w:rFonts w:asciiTheme="minorHAnsi" w:hAnsiTheme="minorHAnsi" w:cstheme="minorHAnsi"/>
                    </w:rPr>
                    <w:t>CPA FINALIST</w:t>
                  </w:r>
                </w:p>
              </w:tc>
            </w:tr>
            <w:tr w:rsidR="006B5A74" w:rsidRPr="0010699A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B5A74" w:rsidRPr="0010699A" w:rsidRDefault="006B5A74" w:rsidP="00576299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10699A" w:rsidRDefault="00F20CF9" w:rsidP="00576299">
                  <w:pPr>
                    <w:spacing w:after="80"/>
                    <w:rPr>
                      <w:rFonts w:asciiTheme="minorHAnsi" w:eastAsia="Times New Roman" w:hAnsiTheme="minorHAnsi" w:cstheme="minorHAnsi"/>
                    </w:rPr>
                  </w:pPr>
                  <w:r w:rsidRPr="0010699A">
                    <w:rPr>
                      <w:rFonts w:asciiTheme="minorHAnsi" w:eastAsia="Times New Roman" w:hAnsiTheme="minorHAnsi" w:cstheme="minorHAnsi"/>
                    </w:rPr>
                    <w:t xml:space="preserve">Strathmore University </w:t>
                  </w:r>
                </w:p>
              </w:tc>
            </w:tr>
          </w:tbl>
          <w:p w:rsidR="006B5A74" w:rsidRPr="0010699A" w:rsidRDefault="006B5A74" w:rsidP="00576299">
            <w:pPr>
              <w:spacing w:after="8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6B5A74" w:rsidRPr="0010699A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10699A" w:rsidRDefault="00F20CF9" w:rsidP="00576299">
                  <w:pPr>
                    <w:spacing w:after="8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10699A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2005 - 2008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10699A" w:rsidRDefault="00F20CF9" w:rsidP="00576299">
                  <w:pPr>
                    <w:pStyle w:val="NormalWeb"/>
                    <w:spacing w:before="0" w:beforeAutospacing="0" w:after="80" w:afterAutospacing="0"/>
                    <w:rPr>
                      <w:rStyle w:val="Strong"/>
                      <w:rFonts w:asciiTheme="minorHAnsi" w:hAnsiTheme="minorHAnsi" w:cstheme="minorHAnsi"/>
                    </w:rPr>
                  </w:pPr>
                  <w:r w:rsidRPr="0010699A">
                    <w:rPr>
                      <w:rStyle w:val="Strong"/>
                      <w:rFonts w:asciiTheme="minorHAnsi" w:hAnsiTheme="minorHAnsi" w:cstheme="minorHAnsi"/>
                    </w:rPr>
                    <w:t xml:space="preserve">Kenya Certificate of Secondary Education </w:t>
                  </w:r>
                </w:p>
                <w:p w:rsidR="006B5A74" w:rsidRPr="0010699A" w:rsidRDefault="00F20CF9" w:rsidP="00576299">
                  <w:pPr>
                    <w:pStyle w:val="NormalWeb"/>
                    <w:spacing w:before="0" w:beforeAutospacing="0" w:after="80" w:afterAutospacing="0"/>
                  </w:pPr>
                  <w:r w:rsidRPr="0010699A">
                    <w:rPr>
                      <w:rFonts w:asciiTheme="minorHAnsi" w:hAnsiTheme="minorHAnsi" w:cstheme="minorHAnsi"/>
                    </w:rPr>
                    <w:t>Attained: Grade B- (Minus)</w:t>
                  </w:r>
                </w:p>
              </w:tc>
            </w:tr>
            <w:tr w:rsidR="006B5A74" w:rsidRPr="0010699A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B5A74" w:rsidRPr="0010699A" w:rsidRDefault="006B5A74" w:rsidP="00576299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10699A" w:rsidRDefault="00F20CF9" w:rsidP="00576299">
                  <w:pPr>
                    <w:spacing w:after="80"/>
                    <w:rPr>
                      <w:rFonts w:asciiTheme="minorHAnsi" w:eastAsia="Times New Roman" w:hAnsiTheme="minorHAnsi" w:cstheme="minorHAnsi"/>
                    </w:rPr>
                  </w:pPr>
                  <w:r w:rsidRPr="0010699A">
                    <w:rPr>
                      <w:rFonts w:asciiTheme="minorHAnsi" w:eastAsia="Times New Roman" w:hAnsiTheme="minorHAnsi" w:cstheme="minorHAnsi"/>
                    </w:rPr>
                    <w:t xml:space="preserve">St Anne’s Girls Secondary School </w:t>
                  </w:r>
                </w:p>
              </w:tc>
            </w:tr>
          </w:tbl>
          <w:p w:rsidR="006B5A74" w:rsidRPr="0010699A" w:rsidRDefault="006B5A74" w:rsidP="00576299">
            <w:pPr>
              <w:spacing w:after="8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6B5A74" w:rsidRPr="0010699A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10699A" w:rsidRDefault="00F20CF9" w:rsidP="00576299">
                  <w:pPr>
                    <w:spacing w:after="8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10699A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1998 - 2003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10699A" w:rsidRDefault="00F20CF9" w:rsidP="00576299">
                  <w:pPr>
                    <w:pStyle w:val="NormalWeb"/>
                    <w:spacing w:before="0" w:beforeAutospacing="0" w:after="80" w:afterAutospacing="0"/>
                    <w:rPr>
                      <w:rStyle w:val="Strong"/>
                      <w:rFonts w:asciiTheme="minorHAnsi" w:hAnsiTheme="minorHAnsi" w:cstheme="minorHAnsi"/>
                    </w:rPr>
                  </w:pPr>
                  <w:r w:rsidRPr="0010699A">
                    <w:rPr>
                      <w:rStyle w:val="Strong"/>
                      <w:rFonts w:asciiTheme="minorHAnsi" w:hAnsiTheme="minorHAnsi" w:cstheme="minorHAnsi"/>
                    </w:rPr>
                    <w:t xml:space="preserve">Kenya Certificate of Primary Education </w:t>
                  </w:r>
                </w:p>
                <w:p w:rsidR="006B5A74" w:rsidRPr="0010699A" w:rsidRDefault="00F20CF9" w:rsidP="00576299">
                  <w:pPr>
                    <w:pStyle w:val="NormalWeb"/>
                    <w:spacing w:before="0" w:beforeAutospacing="0" w:after="80" w:afterAutospacing="0"/>
                  </w:pPr>
                  <w:r w:rsidRPr="0010699A">
                    <w:rPr>
                      <w:rFonts w:asciiTheme="minorHAnsi" w:hAnsiTheme="minorHAnsi" w:cstheme="minorHAnsi"/>
                    </w:rPr>
                    <w:t>Attained: 341/ 500 Marks</w:t>
                  </w:r>
                </w:p>
              </w:tc>
            </w:tr>
            <w:tr w:rsidR="006B5A74" w:rsidRPr="0010699A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6B5A74" w:rsidRPr="0010699A" w:rsidRDefault="006B5A74" w:rsidP="00576299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10699A" w:rsidRDefault="00F20CF9" w:rsidP="00576299">
                  <w:pPr>
                    <w:spacing w:after="80"/>
                    <w:rPr>
                      <w:rFonts w:asciiTheme="minorHAnsi" w:eastAsia="Times New Roman" w:hAnsiTheme="minorHAnsi" w:cstheme="minorHAnsi"/>
                    </w:rPr>
                  </w:pPr>
                  <w:r w:rsidRPr="0010699A">
                    <w:rPr>
                      <w:rFonts w:asciiTheme="minorHAnsi" w:eastAsia="Times New Roman" w:hAnsiTheme="minorHAnsi" w:cstheme="minorHAnsi"/>
                    </w:rPr>
                    <w:t xml:space="preserve">Nyangwa Primary School </w:t>
                  </w:r>
                </w:p>
              </w:tc>
            </w:tr>
          </w:tbl>
          <w:p w:rsidR="006B5A74" w:rsidRDefault="006B5A7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6B5A74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5A74" w:rsidRDefault="00F20CF9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Professional Qualifications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6B5A74" w:rsidRDefault="00F20CF9">
            <w:pPr>
              <w:pStyle w:val="NoSpacing"/>
              <w:numPr>
                <w:ilvl w:val="0"/>
                <w:numId w:val="2"/>
              </w:num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QuickBooks; Kilifi </w:t>
            </w:r>
            <w:r w:rsidR="00576299">
              <w:rPr>
                <w:sz w:val="24"/>
                <w:szCs w:val="24"/>
              </w:rPr>
              <w:t xml:space="preserve">College </w:t>
            </w:r>
            <w:r>
              <w:rPr>
                <w:sz w:val="24"/>
                <w:szCs w:val="24"/>
              </w:rPr>
              <w:t>of Accountancy</w:t>
            </w:r>
          </w:p>
        </w:tc>
      </w:tr>
    </w:tbl>
    <w:p w:rsidR="006B5A74" w:rsidRDefault="006B5A74">
      <w:pPr>
        <w:divId w:val="1911965461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6B5A74">
        <w:trPr>
          <w:divId w:val="1911965461"/>
          <w:tblCellSpacing w:w="15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5A74" w:rsidRDefault="00F20CF9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Skills</w:t>
            </w:r>
          </w:p>
        </w:tc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B5A74" w:rsidRDefault="00F20CF9" w:rsidP="00576299">
            <w:pPr>
              <w:pStyle w:val="NormalWeb"/>
              <w:numPr>
                <w:ilvl w:val="0"/>
                <w:numId w:val="4"/>
              </w:numPr>
              <w:spacing w:before="0" w:beforeAutospacing="0" w:after="120" w:afterAutospacing="0"/>
              <w:ind w:right="4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Accounting Skills: </w:t>
            </w:r>
            <w:r>
              <w:rPr>
                <w:rFonts w:asciiTheme="minorHAnsi" w:eastAsia="Calibri" w:hAnsiTheme="minorHAnsi" w:cstheme="minorHAnsi"/>
              </w:rPr>
              <w:t>Knowledge of accounting and bookkeeping terminology and practices; Ability to understand and apply current accounting guidelines, system updates and revisions, and policy changes.</w:t>
            </w:r>
          </w:p>
          <w:p w:rsidR="006B5A74" w:rsidRDefault="00F20CF9" w:rsidP="00576299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Analysis and Numeracy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: Proficient at analyzing sets of accounts and financial reports. </w:t>
            </w:r>
          </w:p>
          <w:p w:rsidR="006B5A74" w:rsidRDefault="00F20CF9" w:rsidP="00576299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Communication Skills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: I am an excellent communicator who effectively conveys information both verbally and in writing. I am also a keen listener and gives prompt feedback. </w:t>
            </w:r>
          </w:p>
          <w:p w:rsidR="006B5A74" w:rsidRDefault="00F20CF9" w:rsidP="00576299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</w:rPr>
              <w:t>Analytical Skills</w:t>
            </w:r>
            <w:r>
              <w:rPr>
                <w:rFonts w:asciiTheme="minorHAnsi" w:eastAsia="Times New Roman" w:hAnsiTheme="minorHAnsi" w:cstheme="minorHAnsi"/>
                <w:bCs/>
                <w:color w:val="000000" w:themeColor="text1"/>
              </w:rPr>
              <w:t>:</w:t>
            </w:r>
            <w:r>
              <w:rPr>
                <w:rStyle w:val="apple-converted-space"/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 </w:t>
            </w:r>
            <w:r>
              <w:rPr>
                <w:rFonts w:asciiTheme="minorHAnsi" w:hAnsiTheme="minorHAnsi" w:cstheme="minorHAnsi"/>
                <w:color w:val="000000" w:themeColor="text1"/>
              </w:rPr>
              <w:t>Recognizes areas of weaknesses requiring improvements and makes recommendations to the management for consideration, approval and implementation.</w:t>
            </w:r>
          </w:p>
          <w:p w:rsidR="00576299" w:rsidRDefault="00576299" w:rsidP="00576299">
            <w:pPr>
              <w:numPr>
                <w:ilvl w:val="0"/>
                <w:numId w:val="4"/>
              </w:numPr>
              <w:spacing w:after="120"/>
              <w:rPr>
                <w:rFonts w:ascii="Calibri" w:eastAsia="Calibri" w:hAnsi="Calibri" w:cs="Calibri"/>
              </w:rPr>
            </w:pPr>
            <w:r w:rsidRPr="00CD45BC">
              <w:rPr>
                <w:rFonts w:ascii="Calibri" w:eastAsia="Calibri" w:hAnsi="Calibri" w:cs="Calibri"/>
                <w:b/>
              </w:rPr>
              <w:t>Teamwork</w:t>
            </w:r>
            <w:r>
              <w:rPr>
                <w:rFonts w:ascii="Calibri" w:eastAsia="Calibri" w:hAnsi="Calibri" w:cs="Calibri"/>
              </w:rPr>
              <w:t>:</w:t>
            </w:r>
            <w:r w:rsidRPr="00CD45BC">
              <w:rPr>
                <w:rFonts w:ascii="Calibri" w:eastAsia="Calibri" w:hAnsi="Calibri" w:cs="Calibri"/>
              </w:rPr>
              <w:t> Possess strong commitment to team environment dynamics with the ability to contr</w:t>
            </w:r>
            <w:r>
              <w:rPr>
                <w:rFonts w:ascii="Calibri" w:eastAsia="Calibri" w:hAnsi="Calibri" w:cs="Calibri"/>
              </w:rPr>
              <w:t xml:space="preserve">ibute expertise and follow any </w:t>
            </w:r>
            <w:r w:rsidRPr="00CD45BC">
              <w:rPr>
                <w:rFonts w:ascii="Calibri" w:eastAsia="Calibri" w:hAnsi="Calibri" w:cs="Calibri"/>
              </w:rPr>
              <w:t>directives at appropriate times.</w:t>
            </w:r>
          </w:p>
          <w:p w:rsidR="00576299" w:rsidRPr="00576299" w:rsidRDefault="00576299" w:rsidP="00576299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Time Management: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Ability to prioritize work and manage time effectively.</w:t>
            </w:r>
          </w:p>
          <w:p w:rsidR="006B5A74" w:rsidRDefault="00F20CF9" w:rsidP="00576299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rPr>
                <w:rFonts w:eastAsia="Calibri"/>
                <w:color w:val="000000" w:themeColor="text1"/>
              </w:rPr>
            </w:pPr>
            <w:r>
              <w:rPr>
                <w:rFonts w:asciiTheme="minorHAnsi" w:eastAsia="Calibri" w:hAnsiTheme="minorHAnsi" w:cstheme="minorHAnsi"/>
                <w:b/>
                <w:color w:val="000000" w:themeColor="text1"/>
              </w:rPr>
              <w:t>Planning and Organizing</w:t>
            </w:r>
            <w:r>
              <w:rPr>
                <w:rFonts w:asciiTheme="minorHAnsi" w:eastAsia="Calibri" w:hAnsiTheme="minorHAnsi" w:cstheme="minorHAnsi"/>
                <w:color w:val="000000" w:themeColor="text1"/>
              </w:rPr>
              <w:t xml:space="preserve">: </w:t>
            </w:r>
            <w:r>
              <w:rPr>
                <w:rFonts w:asciiTheme="minorHAnsi" w:hAnsiTheme="minorHAnsi" w:cstheme="minorHAnsi"/>
                <w:color w:val="000000" w:themeColor="text1"/>
              </w:rPr>
              <w:t>Ability to identify and prioritize activities and assignments, make necessary adjustments as required; foresee risks and allow for contingencies when planning.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6B5A74">
        <w:trPr>
          <w:tblCellSpacing w:w="15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5A74" w:rsidRDefault="00F20CF9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lastRenderedPageBreak/>
              <w:t>Work Experience</w:t>
            </w:r>
          </w:p>
        </w:tc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6B5A74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AE1D03" w:rsidRDefault="00F20CF9" w:rsidP="00AE1D03">
                  <w:pPr>
                    <w:spacing w:after="8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AE1D03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July 2013 to Date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4B7FC3" w:rsidRDefault="00AE1D03" w:rsidP="004B7FC3">
                  <w:pPr>
                    <w:spacing w:after="80"/>
                    <w:rPr>
                      <w:rFonts w:asciiTheme="minorHAnsi" w:hAnsiTheme="minorHAnsi"/>
                      <w:b/>
                    </w:rPr>
                  </w:pPr>
                  <w:r w:rsidRPr="004B7FC3">
                    <w:rPr>
                      <w:rFonts w:asciiTheme="minorHAnsi" w:hAnsiTheme="minorHAnsi"/>
                      <w:b/>
                    </w:rPr>
                    <w:t>Gospel Revival Centre - CDC</w:t>
                  </w:r>
                </w:p>
              </w:tc>
            </w:tr>
            <w:tr w:rsidR="006B5A74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Pr="00AE1D03" w:rsidRDefault="00F20CF9" w:rsidP="00AE1D03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AE1D03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AE1D03">
                    <w:rPr>
                      <w:rFonts w:asciiTheme="minorHAnsi" w:hAnsiTheme="minorHAnsi" w:cstheme="minorHAnsi"/>
                    </w:rPr>
                    <w:t xml:space="preserve">Project Accountant </w:t>
                  </w:r>
                  <w:r w:rsidR="00C726AC">
                    <w:rPr>
                      <w:rFonts w:asciiTheme="minorHAnsi" w:hAnsiTheme="minorHAnsi" w:cstheme="minorHAnsi"/>
                    </w:rPr>
                    <w:t>–</w:t>
                  </w:r>
                  <w:r w:rsidRPr="00AE1D03">
                    <w:rPr>
                      <w:rFonts w:asciiTheme="minorHAnsi" w:hAnsiTheme="minorHAnsi" w:cstheme="minorHAnsi"/>
                    </w:rPr>
                    <w:t xml:space="preserve"> Compassion</w:t>
                  </w:r>
                  <w:r w:rsidR="00C726AC">
                    <w:rPr>
                      <w:rFonts w:asciiTheme="minorHAnsi" w:hAnsiTheme="minorHAnsi" w:cstheme="minorHAnsi"/>
                    </w:rPr>
                    <w:t xml:space="preserve"> International</w:t>
                  </w:r>
                  <w:bookmarkStart w:id="0" w:name="_GoBack"/>
                  <w:bookmarkEnd w:id="0"/>
                  <w:r w:rsidRPr="00AE1D03">
                    <w:rPr>
                      <w:rFonts w:asciiTheme="minorHAnsi" w:hAnsiTheme="minorHAnsi" w:cstheme="minorHAnsi"/>
                    </w:rPr>
                    <w:t xml:space="preserve"> Assisted Project </w:t>
                  </w:r>
                </w:p>
                <w:p w:rsidR="006B5A74" w:rsidRPr="00AE1D03" w:rsidRDefault="00F20CF9" w:rsidP="00AE1D03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AE1D03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6B5A74" w:rsidRPr="00AE1D03" w:rsidRDefault="00F20CF9" w:rsidP="00AE1D03">
                  <w:pPr>
                    <w:pStyle w:val="ListParagraph"/>
                    <w:numPr>
                      <w:ilvl w:val="0"/>
                      <w:numId w:val="6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AE1D03">
                    <w:rPr>
                      <w:rFonts w:asciiTheme="minorHAnsi" w:hAnsiTheme="minorHAnsi" w:cstheme="minorHAnsi"/>
                    </w:rPr>
                    <w:t>Compiling daily financial records.</w:t>
                  </w:r>
                </w:p>
                <w:p w:rsidR="006B5A74" w:rsidRPr="00AE1D03" w:rsidRDefault="00F20CF9" w:rsidP="00AE1D03">
                  <w:pPr>
                    <w:pStyle w:val="ListParagraph"/>
                    <w:numPr>
                      <w:ilvl w:val="0"/>
                      <w:numId w:val="6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AE1D03">
                    <w:rPr>
                      <w:rFonts w:asciiTheme="minorHAnsi" w:hAnsiTheme="minorHAnsi" w:cstheme="minorHAnsi"/>
                    </w:rPr>
                    <w:t>Keeping an update of the project’s financial statements.</w:t>
                  </w:r>
                </w:p>
                <w:p w:rsidR="006B5A74" w:rsidRPr="00AE1D03" w:rsidRDefault="00F20CF9" w:rsidP="00AE1D03">
                  <w:pPr>
                    <w:pStyle w:val="ListParagraph"/>
                    <w:numPr>
                      <w:ilvl w:val="0"/>
                      <w:numId w:val="6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AE1D03">
                    <w:rPr>
                      <w:rFonts w:asciiTheme="minorHAnsi" w:hAnsiTheme="minorHAnsi" w:cstheme="minorHAnsi"/>
                    </w:rPr>
                    <w:t>Book keeping i.e. consumables and assets ledger books.</w:t>
                  </w:r>
                </w:p>
                <w:p w:rsidR="006B5A74" w:rsidRPr="00AE1D03" w:rsidRDefault="00F20CF9" w:rsidP="00AE1D03">
                  <w:pPr>
                    <w:pStyle w:val="ListParagraph"/>
                    <w:numPr>
                      <w:ilvl w:val="0"/>
                      <w:numId w:val="6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AE1D03">
                    <w:rPr>
                      <w:rFonts w:asciiTheme="minorHAnsi" w:hAnsiTheme="minorHAnsi" w:cstheme="minorHAnsi"/>
                    </w:rPr>
                    <w:t>Financial planning.</w:t>
                  </w:r>
                </w:p>
                <w:p w:rsidR="006B5A74" w:rsidRPr="00AE1D03" w:rsidRDefault="00F20CF9" w:rsidP="00AE1D03">
                  <w:pPr>
                    <w:pStyle w:val="ListParagraph"/>
                    <w:numPr>
                      <w:ilvl w:val="0"/>
                      <w:numId w:val="6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AE1D03">
                    <w:rPr>
                      <w:rFonts w:asciiTheme="minorHAnsi" w:hAnsiTheme="minorHAnsi" w:cstheme="minorHAnsi"/>
                    </w:rPr>
                    <w:t>Preparing monthly programmatic and financial activity reports.</w:t>
                  </w:r>
                </w:p>
                <w:p w:rsidR="006B5A74" w:rsidRPr="00AE1D03" w:rsidRDefault="00F20CF9" w:rsidP="00AE1D03">
                  <w:pPr>
                    <w:pStyle w:val="ListParagraph"/>
                    <w:numPr>
                      <w:ilvl w:val="0"/>
                      <w:numId w:val="6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 w:rsidRPr="00AE1D03">
                    <w:rPr>
                      <w:rFonts w:asciiTheme="minorHAnsi" w:hAnsiTheme="minorHAnsi" w:cstheme="minorHAnsi"/>
                    </w:rPr>
                    <w:t>In charge of the economic development of children and caregivers.</w:t>
                  </w:r>
                </w:p>
                <w:p w:rsidR="00D83DE2" w:rsidRPr="00D83DE2" w:rsidRDefault="00F20CF9" w:rsidP="00D83DE2">
                  <w:pPr>
                    <w:pStyle w:val="ListParagraph"/>
                    <w:numPr>
                      <w:ilvl w:val="0"/>
                      <w:numId w:val="6"/>
                    </w:numPr>
                    <w:spacing w:after="80"/>
                    <w:contextualSpacing w:val="0"/>
                    <w:rPr>
                      <w:rFonts w:asciiTheme="minorHAnsi" w:eastAsia="Calibri" w:hAnsiTheme="minorHAnsi" w:cstheme="minorHAnsi"/>
                    </w:rPr>
                  </w:pPr>
                  <w:r w:rsidRPr="00AE1D03">
                    <w:rPr>
                      <w:rFonts w:asciiTheme="minorHAnsi" w:hAnsiTheme="minorHAnsi" w:cstheme="minorHAnsi"/>
                    </w:rPr>
                    <w:t>Preparing and implementing annual &amp; supplementary budgets.</w:t>
                  </w:r>
                </w:p>
              </w:tc>
            </w:tr>
          </w:tbl>
          <w:p w:rsidR="006B5A74" w:rsidRDefault="006B5A74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6B5A74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Default="00F20CF9">
                  <w:pPr>
                    <w:spacing w:after="8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June - Aug 2012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Default="00F20CF9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CMC Motors Group Ltd </w:t>
                  </w:r>
                </w:p>
              </w:tc>
            </w:tr>
            <w:tr w:rsidR="006B5A74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83DE2" w:rsidRDefault="00F20CF9" w:rsidP="00D83DE2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>
                    <w:rPr>
                      <w:rFonts w:asciiTheme="minorHAnsi" w:hAnsiTheme="minorHAnsi" w:cstheme="minorHAnsi"/>
                    </w:rPr>
                    <w:t>Accounts intern</w:t>
                  </w:r>
                </w:p>
                <w:p w:rsidR="00D83DE2" w:rsidRPr="00D83DE2" w:rsidRDefault="00D83DE2" w:rsidP="00D83DE2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AE7C46" w:rsidRPr="00D83DE2" w:rsidRDefault="00AE7C46" w:rsidP="00D83DE2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eastAsia="Times New Roman"/>
                    </w:rPr>
                  </w:pPr>
                  <w:r w:rsidRPr="00D83DE2">
                    <w:rPr>
                      <w:rFonts w:eastAsia="Times New Roman"/>
                    </w:rPr>
                    <w:t>Receiving cash payments</w:t>
                  </w:r>
                </w:p>
                <w:p w:rsidR="00D83DE2" w:rsidRPr="00D83DE2" w:rsidRDefault="00D83DE2" w:rsidP="00D83DE2">
                  <w:pPr>
                    <w:rPr>
                      <w:rFonts w:eastAsia="Times New Roman"/>
                    </w:rPr>
                  </w:pPr>
                </w:p>
                <w:p w:rsidR="00AE7C46" w:rsidRPr="00D83DE2" w:rsidRDefault="00AE7C46" w:rsidP="00D83DE2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eastAsia="Times New Roman"/>
                    </w:rPr>
                  </w:pPr>
                  <w:r w:rsidRPr="00D83DE2">
                    <w:rPr>
                      <w:rFonts w:eastAsia="Times New Roman"/>
                    </w:rPr>
                    <w:t>Banking cash collections</w:t>
                  </w:r>
                </w:p>
                <w:p w:rsidR="00D83DE2" w:rsidRPr="00D83DE2" w:rsidRDefault="00D83DE2" w:rsidP="00D83DE2">
                  <w:pPr>
                    <w:rPr>
                      <w:rFonts w:eastAsia="Times New Roman"/>
                    </w:rPr>
                  </w:pPr>
                </w:p>
                <w:p w:rsidR="00AE7C46" w:rsidRPr="00D83DE2" w:rsidRDefault="00AE7C46" w:rsidP="00D83DE2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eastAsia="Times New Roman"/>
                    </w:rPr>
                  </w:pPr>
                  <w:r w:rsidRPr="00D83DE2">
                    <w:rPr>
                      <w:rFonts w:eastAsia="Times New Roman"/>
                    </w:rPr>
                    <w:t>Placing orders for spare parts</w:t>
                  </w:r>
                </w:p>
                <w:p w:rsidR="00D83DE2" w:rsidRPr="00D83DE2" w:rsidRDefault="00D83DE2" w:rsidP="00D83DE2">
                  <w:pPr>
                    <w:rPr>
                      <w:rFonts w:eastAsia="Times New Roman"/>
                    </w:rPr>
                  </w:pPr>
                </w:p>
                <w:p w:rsidR="00AE7C46" w:rsidRPr="00D83DE2" w:rsidRDefault="00AE7C46" w:rsidP="00D83DE2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eastAsia="Times New Roman"/>
                    </w:rPr>
                  </w:pPr>
                  <w:r w:rsidRPr="00D83DE2">
                    <w:rPr>
                      <w:rFonts w:eastAsia="Times New Roman"/>
                    </w:rPr>
                    <w:t>Stock taking</w:t>
                  </w:r>
                </w:p>
                <w:p w:rsidR="00D83DE2" w:rsidRPr="00D83DE2" w:rsidRDefault="00D83DE2" w:rsidP="00D83DE2">
                  <w:pPr>
                    <w:rPr>
                      <w:rFonts w:eastAsia="Times New Roman"/>
                    </w:rPr>
                  </w:pPr>
                </w:p>
                <w:p w:rsidR="006B5A74" w:rsidRPr="00D83DE2" w:rsidRDefault="00AE7C46" w:rsidP="00D83DE2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eastAsia="Times New Roman"/>
                    </w:rPr>
                  </w:pPr>
                  <w:r w:rsidRPr="00D83DE2">
                    <w:rPr>
                      <w:rFonts w:eastAsia="Times New Roman"/>
                    </w:rPr>
                    <w:t>Writing invoices to request for payments</w:t>
                  </w:r>
                </w:p>
              </w:tc>
            </w:tr>
          </w:tbl>
          <w:p w:rsidR="006B5A74" w:rsidRDefault="006B5A7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6B5A74" w:rsidRDefault="006B5A74">
      <w:pPr>
        <w:divId w:val="1827503600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6B5A74">
        <w:trPr>
          <w:divId w:val="1827503600"/>
          <w:tblCellSpacing w:w="15" w:type="dxa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5A74" w:rsidRDefault="00F20CF9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Additional Information</w:t>
            </w:r>
          </w:p>
        </w:tc>
        <w:tc>
          <w:tcPr>
            <w:tcW w:w="4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174"/>
            </w:tblGrid>
            <w:tr w:rsidR="006B5A74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Default="00F20CF9" w:rsidP="008E7D3C">
                  <w:pPr>
                    <w:spacing w:after="80"/>
                    <w:rPr>
                      <w:rFonts w:asciiTheme="minorHAnsi" w:eastAsia="Times New Roman" w:hAnsiTheme="minorHAnsi" w:cstheme="minorHAnsi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Trainings </w:t>
                  </w:r>
                </w:p>
                <w:p w:rsidR="006B5A74" w:rsidRDefault="00F20CF9" w:rsidP="008E7D3C">
                  <w:pPr>
                    <w:pStyle w:val="ListParagraph"/>
                    <w:numPr>
                      <w:ilvl w:val="0"/>
                      <w:numId w:val="10"/>
                    </w:numPr>
                    <w:spacing w:after="80"/>
                    <w:contextualSpacing w:val="0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First Aid Certified by St. John Ambulance Kenya </w:t>
                  </w:r>
                </w:p>
              </w:tc>
            </w:tr>
            <w:tr w:rsidR="006B5A74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Default="00F20CF9" w:rsidP="008E7D3C">
                  <w:pPr>
                    <w:spacing w:after="80"/>
                    <w:rPr>
                      <w:rFonts w:asciiTheme="minorHAnsi" w:eastAsia="Times New Roman" w:hAnsiTheme="minorHAnsi" w:cstheme="minorHAnsi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Professional Trainings </w:t>
                  </w:r>
                </w:p>
                <w:p w:rsidR="006B5A74" w:rsidRDefault="00F20CF9" w:rsidP="008E7D3C">
                  <w:pPr>
                    <w:pStyle w:val="NoSpacing"/>
                    <w:numPr>
                      <w:ilvl w:val="0"/>
                      <w:numId w:val="10"/>
                    </w:numPr>
                    <w:spacing w:after="8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>Computer Packages   at Intraglobal Training Institute.</w:t>
                  </w:r>
                </w:p>
              </w:tc>
            </w:tr>
            <w:tr w:rsidR="006B5A74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Default="006B5A74" w:rsidP="008E7D3C">
                  <w:pPr>
                    <w:spacing w:after="80"/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6B5A74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6B5A74" w:rsidRDefault="00F20CF9" w:rsidP="008E7D3C">
                  <w:pPr>
                    <w:spacing w:after="80"/>
                    <w:rPr>
                      <w:rFonts w:asciiTheme="minorHAnsi" w:eastAsia="Times New Roman" w:hAnsiTheme="minorHAnsi" w:cstheme="minorHAnsi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Hobbies and Interests</w:t>
                  </w:r>
                </w:p>
                <w:p w:rsidR="006B5A74" w:rsidRDefault="00F20CF9" w:rsidP="008E7D3C">
                  <w:pPr>
                    <w:pStyle w:val="ListParagraph"/>
                    <w:numPr>
                      <w:ilvl w:val="0"/>
                      <w:numId w:val="10"/>
                    </w:numPr>
                    <w:spacing w:after="80"/>
                    <w:contextualSpacing w:val="0"/>
                    <w:rPr>
                      <w:rFonts w:asciiTheme="minorHAnsi" w:eastAsia="Calibri" w:hAnsiTheme="minorHAnsi" w:cstheme="minorHAnsi"/>
                    </w:rPr>
                  </w:pPr>
                  <w:r>
                    <w:rPr>
                      <w:rFonts w:asciiTheme="minorHAnsi" w:eastAsia="Calibri" w:hAnsiTheme="minorHAnsi" w:cstheme="minorHAnsi"/>
                    </w:rPr>
                    <w:t>Reading, Travelling, Singing, Voluntary work</w:t>
                  </w:r>
                </w:p>
              </w:tc>
            </w:tr>
          </w:tbl>
          <w:p w:rsidR="006B5A74" w:rsidRDefault="006B5A7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6B5A74">
        <w:trPr>
          <w:tblCellSpacing w:w="15" w:type="dxa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6B5A74" w:rsidRDefault="00F20CF9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Referees</w:t>
            </w:r>
          </w:p>
        </w:tc>
        <w:tc>
          <w:tcPr>
            <w:tcW w:w="396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B5A74" w:rsidRDefault="00F20CF9">
            <w:pPr>
              <w:pStyle w:val="NormalWeb"/>
              <w:spacing w:before="0" w:beforeAutospacing="0" w:after="0" w:afterAutospacing="0"/>
              <w:divId w:val="52101420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Pastor Shadrack Ndhuli</w:t>
            </w:r>
          </w:p>
          <w:p w:rsidR="006B5A74" w:rsidRDefault="00F20CF9">
            <w:pPr>
              <w:pStyle w:val="NormalWeb"/>
              <w:spacing w:before="0" w:beforeAutospacing="0" w:after="0" w:afterAutospacing="0"/>
              <w:divId w:val="52101420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Christ Formation Chapel</w:t>
            </w:r>
          </w:p>
          <w:p w:rsidR="006B5A74" w:rsidRDefault="00F20CF9">
            <w:pPr>
              <w:pStyle w:val="NormalWeb"/>
              <w:spacing w:before="0" w:beforeAutospacing="0" w:after="0" w:afterAutospacing="0"/>
              <w:divId w:val="52101420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P.O Box 655, Kilifi</w:t>
            </w:r>
          </w:p>
          <w:p w:rsidR="006B5A74" w:rsidRDefault="00F20CF9">
            <w:pPr>
              <w:pStyle w:val="NormalWeb"/>
              <w:spacing w:before="0" w:beforeAutospacing="0" w:after="0" w:afterAutospacing="0"/>
              <w:divId w:val="52101420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Telephone no: +254 700 625 810</w:t>
            </w:r>
          </w:p>
          <w:p w:rsidR="006B5A74" w:rsidRDefault="006B5A74">
            <w:pPr>
              <w:divId w:val="521014209"/>
              <w:rPr>
                <w:rFonts w:asciiTheme="minorHAnsi" w:eastAsia="Times New Roman" w:hAnsiTheme="minorHAnsi" w:cstheme="minorHAnsi"/>
              </w:rPr>
            </w:pPr>
          </w:p>
          <w:p w:rsidR="006B5A74" w:rsidRDefault="00F20CF9">
            <w:pPr>
              <w:pStyle w:val="NormalWeb"/>
              <w:spacing w:before="0" w:beforeAutospacing="0" w:after="0" w:afterAutospacing="0"/>
              <w:divId w:val="211216285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Mrs. Faith Muriuki </w:t>
            </w:r>
          </w:p>
          <w:p w:rsidR="006B5A74" w:rsidRDefault="00F20CF9">
            <w:pPr>
              <w:pStyle w:val="NormalWeb"/>
              <w:spacing w:before="0" w:beforeAutospacing="0" w:after="0" w:afterAutospacing="0"/>
              <w:divId w:val="211216285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Nyangwa Secondary School</w:t>
            </w:r>
          </w:p>
          <w:p w:rsidR="006B5A74" w:rsidRDefault="00F20CF9">
            <w:pPr>
              <w:pStyle w:val="NormalWeb"/>
              <w:spacing w:before="0" w:beforeAutospacing="0" w:after="0" w:afterAutospacing="0"/>
              <w:divId w:val="211216285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P.O Box 158, Embu</w:t>
            </w:r>
          </w:p>
          <w:p w:rsidR="006B5A74" w:rsidRDefault="00F20CF9">
            <w:pPr>
              <w:pStyle w:val="NormalWeb"/>
              <w:spacing w:before="0" w:beforeAutospacing="0" w:after="0" w:afterAutospacing="0"/>
              <w:divId w:val="211216285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Telephone no: +254 728 613 366</w:t>
            </w:r>
          </w:p>
          <w:p w:rsidR="006B5A74" w:rsidRDefault="006B5A74">
            <w:pPr>
              <w:divId w:val="2112162856"/>
              <w:rPr>
                <w:rFonts w:asciiTheme="minorHAnsi" w:eastAsia="Times New Roman" w:hAnsiTheme="minorHAnsi" w:cstheme="minorHAnsi"/>
              </w:rPr>
            </w:pPr>
          </w:p>
          <w:p w:rsidR="006B5A74" w:rsidRDefault="00422971">
            <w:pPr>
              <w:pStyle w:val="NormalWeb"/>
              <w:spacing w:before="0" w:beforeAutospacing="0" w:after="0" w:afterAutospacing="0"/>
              <w:divId w:val="194002343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Aileen </w:t>
            </w:r>
            <w:proofErr w:type="spellStart"/>
            <w:r>
              <w:rPr>
                <w:rFonts w:asciiTheme="minorHAnsi" w:hAnsiTheme="minorHAnsi" w:cstheme="minorHAnsi"/>
              </w:rPr>
              <w:t>Munga</w:t>
            </w:r>
            <w:proofErr w:type="spellEnd"/>
          </w:p>
          <w:p w:rsidR="006B5A74" w:rsidRDefault="00422971">
            <w:pPr>
              <w:pStyle w:val="NormalWeb"/>
              <w:spacing w:before="0" w:beforeAutospacing="0" w:after="0" w:afterAutospacing="0"/>
              <w:divId w:val="194002343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Compassion International,</w:t>
            </w:r>
          </w:p>
          <w:p w:rsidR="006B5A74" w:rsidRDefault="00F20CF9">
            <w:pPr>
              <w:pStyle w:val="NormalWeb"/>
              <w:spacing w:before="0" w:beforeAutospacing="0" w:after="0" w:afterAutospacing="0"/>
              <w:divId w:val="194002343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P.O </w:t>
            </w:r>
            <w:r w:rsidR="00422971">
              <w:rPr>
                <w:rFonts w:asciiTheme="minorHAnsi" w:hAnsiTheme="minorHAnsi" w:cstheme="minorHAnsi"/>
              </w:rPr>
              <w:t xml:space="preserve">Box </w:t>
            </w:r>
            <w:r w:rsidR="00A757AA">
              <w:rPr>
                <w:rFonts w:asciiTheme="minorHAnsi" w:hAnsiTheme="minorHAnsi" w:cstheme="minorHAnsi"/>
              </w:rPr>
              <w:t>55379-00200</w:t>
            </w:r>
            <w:r>
              <w:rPr>
                <w:rFonts w:asciiTheme="minorHAnsi" w:hAnsiTheme="minorHAnsi" w:cstheme="minorHAnsi"/>
              </w:rPr>
              <w:t>, Nairobi</w:t>
            </w:r>
          </w:p>
          <w:p w:rsidR="006B5A74" w:rsidRDefault="00F20CF9">
            <w:pPr>
              <w:pStyle w:val="NormalWeb"/>
              <w:spacing w:before="0" w:beforeAutospacing="0" w:after="0" w:afterAutospacing="0"/>
              <w:divId w:val="194002343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Telephone no: +254 720 236 233</w:t>
            </w:r>
          </w:p>
        </w:tc>
      </w:tr>
    </w:tbl>
    <w:p w:rsidR="00F20CF9" w:rsidRDefault="00F20CF9">
      <w:pPr>
        <w:rPr>
          <w:rFonts w:asciiTheme="minorHAnsi" w:eastAsia="Times New Roman" w:hAnsiTheme="minorHAnsi" w:cstheme="minorHAnsi"/>
        </w:rPr>
      </w:pPr>
    </w:p>
    <w:sectPr w:rsidR="00F20CF9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C31FB"/>
    <w:multiLevelType w:val="hybridMultilevel"/>
    <w:tmpl w:val="3EACB9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438E4"/>
    <w:multiLevelType w:val="hybridMultilevel"/>
    <w:tmpl w:val="A216C1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847ED"/>
    <w:multiLevelType w:val="hybridMultilevel"/>
    <w:tmpl w:val="46D270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361BF"/>
    <w:multiLevelType w:val="hybridMultilevel"/>
    <w:tmpl w:val="4D60B4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25865"/>
    <w:multiLevelType w:val="hybridMultilevel"/>
    <w:tmpl w:val="07B05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043CA6"/>
    <w:multiLevelType w:val="hybridMultilevel"/>
    <w:tmpl w:val="DDBC0B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C23DC2"/>
    <w:multiLevelType w:val="hybridMultilevel"/>
    <w:tmpl w:val="E28CD2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101DAD"/>
    <w:multiLevelType w:val="hybridMultilevel"/>
    <w:tmpl w:val="382C78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B62908"/>
    <w:multiLevelType w:val="hybridMultilevel"/>
    <w:tmpl w:val="AEE2B8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C3171"/>
    <w:multiLevelType w:val="hybridMultilevel"/>
    <w:tmpl w:val="1338A5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5"/>
  </w:num>
  <w:num w:numId="4">
    <w:abstractNumId w:val="5"/>
  </w:num>
  <w:num w:numId="5">
    <w:abstractNumId w:val="9"/>
  </w:num>
  <w:num w:numId="6">
    <w:abstractNumId w:val="9"/>
  </w:num>
  <w:num w:numId="7">
    <w:abstractNumId w:val="1"/>
  </w:num>
  <w:num w:numId="8">
    <w:abstractNumId w:val="1"/>
  </w:num>
  <w:num w:numId="9">
    <w:abstractNumId w:val="2"/>
  </w:num>
  <w:num w:numId="10">
    <w:abstractNumId w:val="2"/>
  </w:num>
  <w:num w:numId="11">
    <w:abstractNumId w:val="4"/>
  </w:num>
  <w:num w:numId="12">
    <w:abstractNumId w:val="8"/>
  </w:num>
  <w:num w:numId="13">
    <w:abstractNumId w:val="6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cumentProtection w:edit="readOnly" w:formatting="1" w:enforcement="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120CD"/>
    <w:rsid w:val="000E6F19"/>
    <w:rsid w:val="000F281B"/>
    <w:rsid w:val="0010699A"/>
    <w:rsid w:val="001120CD"/>
    <w:rsid w:val="00163E5C"/>
    <w:rsid w:val="00240511"/>
    <w:rsid w:val="003C25D1"/>
    <w:rsid w:val="00422971"/>
    <w:rsid w:val="004B7FC3"/>
    <w:rsid w:val="00576299"/>
    <w:rsid w:val="006B5A74"/>
    <w:rsid w:val="008E7D3C"/>
    <w:rsid w:val="00A757AA"/>
    <w:rsid w:val="00AE1D03"/>
    <w:rsid w:val="00AE7C46"/>
    <w:rsid w:val="00C1473A"/>
    <w:rsid w:val="00C70DFC"/>
    <w:rsid w:val="00C722A7"/>
    <w:rsid w:val="00C726AC"/>
    <w:rsid w:val="00D83DE2"/>
    <w:rsid w:val="00E64826"/>
    <w:rsid w:val="00F2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NoSpacing">
    <w:name w:val="No Spacing"/>
    <w:uiPriority w:val="1"/>
    <w:qFormat/>
    <w:rPr>
      <w:rFonts w:ascii="Calibri" w:eastAsia="Calibri" w:hAnsi="Calibri"/>
      <w:sz w:val="22"/>
      <w:szCs w:val="22"/>
    </w:rPr>
  </w:style>
  <w:style w:type="paragraph" w:styleId="ListParagraph">
    <w:name w:val="List Paragraph"/>
    <w:aliases w:val="MyBullets"/>
    <w:basedOn w:val="Normal"/>
    <w:uiPriority w:val="6"/>
    <w:qFormat/>
    <w:pPr>
      <w:ind w:left="720"/>
      <w:contextualSpacing/>
    </w:pPr>
  </w:style>
  <w:style w:type="character" w:customStyle="1" w:styleId="apple-converted-space">
    <w:name w:val="apple-converted-space"/>
    <w:basedOn w:val="DefaultParagraphFont"/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6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NoSpacing">
    <w:name w:val="No Spacing"/>
    <w:uiPriority w:val="1"/>
    <w:qFormat/>
    <w:rPr>
      <w:rFonts w:ascii="Calibri" w:eastAsia="Calibri" w:hAnsi="Calibri"/>
      <w:sz w:val="22"/>
      <w:szCs w:val="22"/>
    </w:rPr>
  </w:style>
  <w:style w:type="paragraph" w:styleId="ListParagraph">
    <w:name w:val="List Paragraph"/>
    <w:aliases w:val="MyBullets"/>
    <w:basedOn w:val="Normal"/>
    <w:uiPriority w:val="6"/>
    <w:qFormat/>
    <w:pPr>
      <w:ind w:left="720"/>
      <w:contextualSpacing/>
    </w:pPr>
  </w:style>
  <w:style w:type="character" w:customStyle="1" w:styleId="apple-converted-space">
    <w:name w:val="apple-converted-space"/>
    <w:basedOn w:val="DefaultParagraphFont"/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160565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182750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699"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single" w:sz="12" w:space="8" w:color="1F497C"/>
        <w:right w:val="none" w:sz="0" w:space="0" w:color="auto"/>
      </w:divBdr>
      <w:divsChild>
        <w:div w:id="323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6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wagir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Grace Kagendo Mwagire CV</vt:lpstr>
    </vt:vector>
  </TitlesOfParts>
  <Company>Hewlett-Packard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Grace Kagendo Mwagire CV</dc:title>
  <dc:creator>CareerPoint</dc:creator>
  <cp:lastModifiedBy>Admin</cp:lastModifiedBy>
  <cp:revision>7</cp:revision>
  <dcterms:created xsi:type="dcterms:W3CDTF">2017-04-12T14:12:00Z</dcterms:created>
  <dcterms:modified xsi:type="dcterms:W3CDTF">2017-05-21T12:50:00Z</dcterms:modified>
</cp:coreProperties>
</file>