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Pr="000606F0" w:rsidRDefault="00A52509" w:rsidP="009854C1">
      <w:pPr>
        <w:jc w:val="center"/>
        <w:rPr>
          <w:i/>
          <w:sz w:val="22"/>
          <w:szCs w:val="22"/>
          <w:u w:val="single"/>
        </w:rPr>
      </w:pPr>
      <w:r>
        <w:rPr>
          <w:b/>
        </w:rPr>
        <w:t xml:space="preserve">  </w:t>
      </w:r>
      <w:r w:rsidR="009854C1">
        <w:rPr>
          <w:b/>
        </w:rPr>
        <w:t xml:space="preserve">  </w:t>
      </w:r>
      <w:proofErr w:type="gramStart"/>
      <w:r w:rsidR="00722726"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proofErr w:type="gramEnd"/>
    </w:p>
    <w:p w:rsidR="009854C1" w:rsidRPr="00A52509" w:rsidRDefault="009854C1" w:rsidP="009854C1">
      <w:pPr>
        <w:jc w:val="center"/>
        <w:rPr>
          <w:b/>
          <w:i/>
          <w:u w:val="single"/>
        </w:rPr>
      </w:pPr>
    </w:p>
    <w:p w:rsidR="007424D7" w:rsidRPr="00453041" w:rsidRDefault="00722726" w:rsidP="007424D7">
      <w:pPr>
        <w:jc w:val="center"/>
        <w:rPr>
          <w:b/>
        </w:rPr>
      </w:pPr>
      <w:r w:rsidRPr="00453041">
        <w:rPr>
          <w:b/>
          <w:noProof/>
        </w:rPr>
        <w:drawing>
          <wp:inline distT="0" distB="0" distL="0" distR="0" wp14:anchorId="194965B1" wp14:editId="2FCEEA67">
            <wp:extent cx="876300" cy="742950"/>
            <wp:effectExtent l="0" t="0" r="0" b="0"/>
            <wp:docPr id="1" name="Picture 1" descr="C:\Users\goshen\Documents\ba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shen\Documents\bang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76A" w:rsidRPr="00034328" w:rsidRDefault="007424D7" w:rsidP="002224FF">
      <w:pPr>
        <w:jc w:val="center"/>
        <w:rPr>
          <w:b/>
        </w:rPr>
      </w:pPr>
      <w:r>
        <w:rPr>
          <w:b/>
        </w:rPr>
        <w:t xml:space="preserve">   </w:t>
      </w:r>
      <w:r w:rsidRPr="00034328">
        <w:rPr>
          <w:b/>
        </w:rPr>
        <w:t>NGENO</w:t>
      </w:r>
      <w:r>
        <w:rPr>
          <w:b/>
        </w:rPr>
        <w:t xml:space="preserve"> K. GOFREY</w:t>
      </w:r>
    </w:p>
    <w:p w:rsidR="005156F3" w:rsidRPr="005156F3" w:rsidRDefault="00F85E00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5811F0">
        <w:rPr>
          <w:rFonts w:eastAsia="MS Mincho"/>
        </w:rPr>
        <w:t>o.Box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:59432 – 00200 Nairobi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5156F3" w:rsidRPr="00453041" w:rsidRDefault="0085180B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Relationship                            : Married.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A02124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NKURUMAH ROAD, MOMBASA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lang w:val="en-GB"/>
        </w:rPr>
        <w:t>( 2016-DATE)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Auditor</w:t>
      </w:r>
    </w:p>
    <w:p w:rsidR="0087601C" w:rsidRPr="00453041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Ensures compliance with established internal control procedures by examining records,</w:t>
      </w:r>
      <w:r w:rsidR="001B423B">
        <w:rPr>
          <w:color w:val="000000"/>
        </w:rPr>
        <w:t xml:space="preserve"> </w:t>
      </w:r>
      <w:r>
        <w:rPr>
          <w:color w:val="000000"/>
        </w:rPr>
        <w:t>reports,</w:t>
      </w:r>
      <w:r w:rsidR="001B423B">
        <w:rPr>
          <w:color w:val="000000"/>
        </w:rPr>
        <w:t xml:space="preserve"> </w:t>
      </w:r>
      <w:r>
        <w:rPr>
          <w:color w:val="000000"/>
        </w:rPr>
        <w:t>operating practices and documentation.</w:t>
      </w:r>
    </w:p>
    <w:p w:rsidR="0027689D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87601C" w:rsidRPr="00453041" w:rsidRDefault="0027689D" w:rsidP="0087601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Communicates audit findings by preparing final report</w:t>
      </w:r>
      <w:r w:rsidR="0087601C">
        <w:rPr>
          <w:color w:val="000000"/>
        </w:rPr>
        <w:t>.</w:t>
      </w:r>
    </w:p>
    <w:p w:rsidR="0087601C" w:rsidRPr="00453041" w:rsidRDefault="0087601C" w:rsidP="001B423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Study and test the software and hardware system of the company</w:t>
      </w:r>
    </w:p>
    <w:p w:rsidR="0087601C" w:rsidRPr="001B423B" w:rsidRDefault="001B423B" w:rsidP="001B423B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E127BC" w:rsidRPr="0065600D" w:rsidRDefault="00E6152B" w:rsidP="0065600D">
      <w:pPr>
        <w:pStyle w:val="ListParagraph"/>
        <w:numPr>
          <w:ilvl w:val="0"/>
          <w:numId w:val="9"/>
        </w:numPr>
        <w:rPr>
          <w:color w:val="000000"/>
        </w:rPr>
      </w:pPr>
      <w:r w:rsidRPr="0065600D">
        <w:rPr>
          <w:color w:val="000000"/>
        </w:rPr>
        <w:t>Book keeping services</w:t>
      </w:r>
      <w:r w:rsidR="00E127BC" w:rsidRPr="0065600D">
        <w:rPr>
          <w:color w:val="000000"/>
        </w:rPr>
        <w:t>.</w:t>
      </w:r>
    </w:p>
    <w:p w:rsidR="00E127BC" w:rsidRDefault="00E127BC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Develop and maintains the </w:t>
      </w:r>
      <w:r w:rsidR="00D2414B">
        <w:rPr>
          <w:color w:val="000000"/>
        </w:rPr>
        <w:t>client’s database</w:t>
      </w:r>
      <w:r w:rsidRPr="00453041">
        <w:rPr>
          <w:color w:val="000000"/>
        </w:rPr>
        <w:t xml:space="preserve">. </w:t>
      </w:r>
    </w:p>
    <w:p w:rsidR="00E127BC" w:rsidRPr="00453041" w:rsidRDefault="00E127BC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Creates and </w:t>
      </w:r>
      <w:r w:rsidR="00E6152B">
        <w:rPr>
          <w:color w:val="000000"/>
        </w:rPr>
        <w:t>manage balance</w:t>
      </w:r>
      <w:r>
        <w:rPr>
          <w:color w:val="000000"/>
        </w:rPr>
        <w:t xml:space="preserve"> sheet and other financial statement.</w:t>
      </w:r>
    </w:p>
    <w:p w:rsidR="00E127BC" w:rsidRDefault="00D2414B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Analyze</w:t>
      </w:r>
      <w:r w:rsidR="00E127BC">
        <w:rPr>
          <w:color w:val="000000"/>
        </w:rPr>
        <w:t xml:space="preserve"> and recommends the changes in internal audit control</w:t>
      </w:r>
      <w:r w:rsidR="00002E41">
        <w:rPr>
          <w:color w:val="000000"/>
        </w:rPr>
        <w:t>s</w:t>
      </w:r>
    </w:p>
    <w:p w:rsidR="00E127BC" w:rsidRDefault="00FD6CB0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Filling of tax returns</w:t>
      </w:r>
      <w:r w:rsidR="00E127BC">
        <w:rPr>
          <w:color w:val="000000"/>
        </w:rPr>
        <w:t>.</w:t>
      </w:r>
    </w:p>
    <w:p w:rsidR="00E6152B" w:rsidRPr="00453041" w:rsidRDefault="00E6152B" w:rsidP="00E127B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Auditing services</w:t>
      </w:r>
    </w:p>
    <w:p w:rsidR="004F184B" w:rsidRPr="00453041" w:rsidRDefault="004F184B" w:rsidP="006B46DB">
      <w:pPr>
        <w:spacing w:line="276" w:lineRule="auto"/>
        <w:rPr>
          <w:b/>
          <w:u w:val="single"/>
        </w:rPr>
      </w:pPr>
    </w:p>
    <w:p w:rsidR="00DE4314" w:rsidRPr="00667E2E" w:rsidRDefault="00CB1BA9" w:rsidP="00DF4539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lastRenderedPageBreak/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10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proofErr w:type="gramStart"/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  <w:proofErr w:type="gramEnd"/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proofErr w:type="spellStart"/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  <w:proofErr w:type="spellEnd"/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E00" w:rsidRDefault="00F85E00" w:rsidP="00D929DC">
      <w:r>
        <w:separator/>
      </w:r>
    </w:p>
  </w:endnote>
  <w:endnote w:type="continuationSeparator" w:id="0">
    <w:p w:rsidR="00F85E00" w:rsidRDefault="00F85E00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2124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E00" w:rsidRDefault="00F85E00" w:rsidP="00D929DC">
      <w:r>
        <w:separator/>
      </w:r>
    </w:p>
  </w:footnote>
  <w:footnote w:type="continuationSeparator" w:id="0">
    <w:p w:rsidR="00F85E00" w:rsidRDefault="00F85E00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6A56"/>
    <w:rsid w:val="00543769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6699-F59C-4075-A806-24B112C7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6382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6</cp:revision>
  <cp:lastPrinted>2015-01-24T02:17:00Z</cp:lastPrinted>
  <dcterms:created xsi:type="dcterms:W3CDTF">2016-11-01T17:45:00Z</dcterms:created>
  <dcterms:modified xsi:type="dcterms:W3CDTF">2016-11-03T17:28:00Z</dcterms:modified>
</cp:coreProperties>
</file>