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48" w:rsidRPr="007E7363" w:rsidRDefault="00031448" w:rsidP="00031448">
      <w:pPr>
        <w:pStyle w:val="Titl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w Cen MT" w:hAnsi="Tw Cen MT"/>
        </w:rPr>
      </w:pPr>
      <w:bookmarkStart w:id="0" w:name="_GoBack"/>
      <w:bookmarkEnd w:id="0"/>
      <w:r w:rsidRPr="007E7363">
        <w:rPr>
          <w:rFonts w:ascii="Tw Cen MT" w:hAnsi="Tw Cen MT"/>
        </w:rPr>
        <w:t>curriculum vitae</w:t>
      </w:r>
    </w:p>
    <w:p w:rsidR="007C276E" w:rsidRPr="007E7363" w:rsidRDefault="00AC03E1" w:rsidP="00031448">
      <w:pPr>
        <w:pStyle w:val="Title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Tw Cen MT" w:hAnsi="Tw Cen MT"/>
        </w:rPr>
      </w:pPr>
      <w:r>
        <w:rPr>
          <w:rFonts w:ascii="Tw Cen MT" w:hAnsi="Tw Cen MT"/>
        </w:rPr>
        <w:t>Ann wanjiku kariuki</w:t>
      </w:r>
    </w:p>
    <w:p w:rsidR="00031448" w:rsidRPr="007E7363" w:rsidRDefault="00031448" w:rsidP="00031448">
      <w:pPr>
        <w:pStyle w:val="Title"/>
        <w:jc w:val="left"/>
        <w:rPr>
          <w:rFonts w:ascii="Tw Cen MT" w:hAnsi="Tw Cen MT"/>
        </w:rPr>
      </w:pPr>
    </w:p>
    <w:tbl>
      <w:tblPr>
        <w:tblpPr w:leftFromText="180" w:rightFromText="180" w:vertAnchor="text" w:horzAnchor="margin" w:tblpXSpec="center" w:tblpY="9"/>
        <w:tblW w:w="10173" w:type="dxa"/>
        <w:tblLook w:val="0000" w:firstRow="0" w:lastRow="0" w:firstColumn="0" w:lastColumn="0" w:noHBand="0" w:noVBand="0"/>
      </w:tblPr>
      <w:tblGrid>
        <w:gridCol w:w="1768"/>
        <w:gridCol w:w="2336"/>
        <w:gridCol w:w="257"/>
        <w:gridCol w:w="3142"/>
        <w:gridCol w:w="2670"/>
      </w:tblGrid>
      <w:tr w:rsidR="00776E86" w:rsidRPr="007E7363" w:rsidTr="00791CFA">
        <w:trPr>
          <w:cantSplit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7E7363">
              <w:rPr>
                <w:rFonts w:ascii="Tw Cen MT" w:hAnsi="Tw Cen MT"/>
                <w:b/>
                <w:sz w:val="24"/>
                <w:szCs w:val="24"/>
              </w:rPr>
              <w:t>Personal Data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Nationality:</w:t>
            </w: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Date of Birth:</w:t>
            </w: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Postal Address:</w:t>
            </w: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Tel. Number:</w:t>
            </w: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E-mail address:</w:t>
            </w:r>
          </w:p>
        </w:tc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Kenyan</w:t>
            </w:r>
          </w:p>
          <w:p w:rsidR="00776E86" w:rsidRPr="007E7363" w:rsidRDefault="00AC03E1" w:rsidP="00776E86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1984</w:t>
            </w:r>
          </w:p>
          <w:p w:rsidR="00776E86" w:rsidRPr="007E7363" w:rsidRDefault="00D74899" w:rsidP="00776E86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P.o Box </w:t>
            </w:r>
            <w:r w:rsidR="00AC03E1">
              <w:rPr>
                <w:rFonts w:ascii="Tw Cen MT" w:hAnsi="Tw Cen MT"/>
                <w:sz w:val="24"/>
                <w:szCs w:val="24"/>
              </w:rPr>
              <w:t>7317</w:t>
            </w:r>
            <w:r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AC03E1">
              <w:rPr>
                <w:rFonts w:ascii="Tw Cen MT" w:hAnsi="Tw Cen MT"/>
                <w:sz w:val="24"/>
                <w:szCs w:val="24"/>
              </w:rPr>
              <w:t>-</w:t>
            </w:r>
            <w:r>
              <w:rPr>
                <w:rFonts w:ascii="Tw Cen MT" w:hAnsi="Tw Cen MT"/>
                <w:sz w:val="24"/>
                <w:szCs w:val="24"/>
              </w:rPr>
              <w:t>00</w:t>
            </w:r>
            <w:r w:rsidR="00AC03E1">
              <w:rPr>
                <w:rFonts w:ascii="Tw Cen MT" w:hAnsi="Tw Cen MT"/>
                <w:sz w:val="24"/>
                <w:szCs w:val="24"/>
              </w:rPr>
              <w:t>3</w:t>
            </w:r>
            <w:r>
              <w:rPr>
                <w:rFonts w:ascii="Tw Cen MT" w:hAnsi="Tw Cen MT"/>
                <w:sz w:val="24"/>
                <w:szCs w:val="24"/>
              </w:rPr>
              <w:t>00-Nairobi</w:t>
            </w:r>
          </w:p>
          <w:p w:rsidR="00776E86" w:rsidRPr="007E7363" w:rsidRDefault="00AC03E1" w:rsidP="00776E86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0722-617929</w:t>
            </w:r>
          </w:p>
          <w:p w:rsidR="00776E86" w:rsidRPr="007E7363" w:rsidRDefault="00D97E95" w:rsidP="00776E86">
            <w:pPr>
              <w:rPr>
                <w:rStyle w:val="Hyperlink"/>
                <w:rFonts w:ascii="Tw Cen MT" w:hAnsi="Tw Cen MT"/>
                <w:color w:val="auto"/>
                <w:sz w:val="24"/>
                <w:szCs w:val="24"/>
                <w:u w:val="none"/>
              </w:rPr>
            </w:pPr>
            <w:r>
              <w:rPr>
                <w:rFonts w:ascii="Tw Cen MT" w:hAnsi="Tw Cen MT"/>
                <w:sz w:val="24"/>
                <w:szCs w:val="24"/>
              </w:rPr>
              <w:t>a</w:t>
            </w:r>
            <w:r w:rsidR="00AC03E1">
              <w:rPr>
                <w:rFonts w:ascii="Tw Cen MT" w:hAnsi="Tw Cen MT"/>
                <w:sz w:val="24"/>
                <w:szCs w:val="24"/>
              </w:rPr>
              <w:t>nn2007k</w:t>
            </w:r>
            <w:r w:rsidR="00DE757E" w:rsidRPr="007E7363">
              <w:rPr>
                <w:rFonts w:ascii="Tw Cen MT" w:hAnsi="Tw Cen MT"/>
                <w:sz w:val="24"/>
                <w:szCs w:val="24"/>
              </w:rPr>
              <w:t>@yahoo.com</w:t>
            </w:r>
          </w:p>
        </w:tc>
      </w:tr>
      <w:tr w:rsidR="00776E86" w:rsidRPr="007E7363" w:rsidTr="00791CFA">
        <w:trPr>
          <w:trHeight w:val="162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86" w:rsidRPr="007E7363" w:rsidRDefault="00776E86" w:rsidP="00776E86">
            <w:pPr>
              <w:pStyle w:val="SectionTitle"/>
              <w:rPr>
                <w:rFonts w:ascii="Tw Cen MT" w:hAnsi="Tw Cen MT"/>
              </w:rPr>
            </w:pPr>
            <w:r w:rsidRPr="007E7363">
              <w:rPr>
                <w:rFonts w:ascii="Tw Cen MT" w:hAnsi="Tw Cen MT"/>
              </w:rPr>
              <w:t>Professional Objective</w:t>
            </w:r>
          </w:p>
        </w:tc>
        <w:tc>
          <w:tcPr>
            <w:tcW w:w="8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26" w:rsidRDefault="0096012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A challenging position that will capitalize on my extensiv</w:t>
            </w:r>
            <w:r w:rsidR="00DE757E" w:rsidRPr="007E7363">
              <w:rPr>
                <w:rFonts w:ascii="Tw Cen MT" w:hAnsi="Tw Cen MT"/>
                <w:sz w:val="24"/>
                <w:szCs w:val="24"/>
              </w:rPr>
              <w:t xml:space="preserve">e background within the </w:t>
            </w:r>
            <w:r w:rsidR="00861820" w:rsidRPr="007E7363">
              <w:rPr>
                <w:rFonts w:ascii="Tw Cen MT" w:hAnsi="Tw Cen MT"/>
                <w:sz w:val="24"/>
                <w:szCs w:val="24"/>
              </w:rPr>
              <w:t>Bookkeeping</w:t>
            </w:r>
            <w:r w:rsidR="00DE757E" w:rsidRPr="007E7363">
              <w:rPr>
                <w:rFonts w:ascii="Tw Cen MT" w:hAnsi="Tw Cen MT"/>
                <w:sz w:val="24"/>
                <w:szCs w:val="24"/>
              </w:rPr>
              <w:t xml:space="preserve"> and Accounting </w:t>
            </w:r>
            <w:r w:rsidRPr="007E7363">
              <w:rPr>
                <w:rFonts w:ascii="Tw Cen MT" w:hAnsi="Tw Cen MT"/>
                <w:sz w:val="24"/>
                <w:szCs w:val="24"/>
              </w:rPr>
              <w:t>industry and that will provide an opportunity to contri</w:t>
            </w:r>
            <w:r w:rsidR="00972BBB">
              <w:rPr>
                <w:rFonts w:ascii="Tw Cen MT" w:hAnsi="Tw Cen MT"/>
                <w:sz w:val="24"/>
                <w:szCs w:val="24"/>
              </w:rPr>
              <w:t>bute to the goals of the organization</w:t>
            </w:r>
            <w:r w:rsidRPr="007E7363">
              <w:rPr>
                <w:rFonts w:ascii="Tw Cen MT" w:hAnsi="Tw Cen MT"/>
                <w:sz w:val="24"/>
                <w:szCs w:val="24"/>
              </w:rPr>
              <w:t xml:space="preserve">.  </w:t>
            </w:r>
          </w:p>
          <w:p w:rsidR="00960126" w:rsidRPr="007E7363" w:rsidRDefault="00960126" w:rsidP="00776E86">
            <w:pPr>
              <w:rPr>
                <w:rFonts w:ascii="Tw Cen MT" w:hAnsi="Tw Cen MT"/>
                <w:sz w:val="24"/>
                <w:szCs w:val="24"/>
              </w:rPr>
            </w:pPr>
          </w:p>
        </w:tc>
      </w:tr>
      <w:tr w:rsidR="00776E86" w:rsidRPr="007E7363" w:rsidTr="00960126">
        <w:trPr>
          <w:trHeight w:val="890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7E7363">
              <w:rPr>
                <w:rFonts w:ascii="Tw Cen MT" w:hAnsi="Tw Cen MT"/>
                <w:b/>
                <w:sz w:val="24"/>
                <w:szCs w:val="24"/>
              </w:rPr>
              <w:t xml:space="preserve">Professional </w:t>
            </w:r>
          </w:p>
          <w:p w:rsidR="00776E86" w:rsidRPr="007E7363" w:rsidRDefault="00972BBB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Qualifications&amp;</w:t>
            </w: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7E7363">
              <w:rPr>
                <w:rFonts w:ascii="Tw Cen MT" w:hAnsi="Tw Cen MT"/>
                <w:b/>
                <w:sz w:val="24"/>
                <w:szCs w:val="24"/>
              </w:rPr>
              <w:t>Academics</w:t>
            </w: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921FA" w:rsidRPr="007E7363" w:rsidRDefault="00E921FA" w:rsidP="00776E86">
            <w:pPr>
              <w:rPr>
                <w:rFonts w:ascii="Tw Cen MT" w:hAnsi="Tw Cen MT"/>
                <w:b/>
                <w:sz w:val="24"/>
                <w:szCs w:val="24"/>
                <w:u w:val="double"/>
              </w:rPr>
            </w:pPr>
          </w:p>
          <w:p w:rsidR="00E10213" w:rsidRPr="007E7363" w:rsidRDefault="00E10213" w:rsidP="00E1021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10213" w:rsidRPr="007E7363" w:rsidRDefault="00E10213" w:rsidP="00E10213">
            <w:pPr>
              <w:rPr>
                <w:rFonts w:ascii="Tw Cen MT" w:hAnsi="Tw Cen MT"/>
                <w:sz w:val="24"/>
                <w:szCs w:val="24"/>
              </w:rPr>
            </w:pPr>
          </w:p>
          <w:p w:rsidR="00A61810" w:rsidRPr="007E7363" w:rsidRDefault="00A61810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AE0594" w:rsidRDefault="00AE0594" w:rsidP="00370830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25B17" w:rsidRDefault="00C25B17" w:rsidP="00370830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370830" w:rsidRDefault="00370830" w:rsidP="00370830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7E7363">
              <w:rPr>
                <w:rFonts w:ascii="Tw Cen MT" w:hAnsi="Tw Cen MT"/>
                <w:b/>
                <w:sz w:val="24"/>
                <w:szCs w:val="24"/>
              </w:rPr>
              <w:t>Working experience</w:t>
            </w:r>
          </w:p>
          <w:p w:rsidR="00370830" w:rsidRDefault="00370830" w:rsidP="00370830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2C16D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2C16D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2C16D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2C16D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2C16D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2C16D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2C16D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2C16D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2C16D3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D09DD" w:rsidRPr="007E7363" w:rsidRDefault="007D09D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D09DD" w:rsidRPr="007E7363" w:rsidRDefault="007D09D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D09DD" w:rsidRPr="007E7363" w:rsidRDefault="007D09D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D09DD" w:rsidRPr="007E7363" w:rsidRDefault="007D09D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D09DD" w:rsidRPr="007E7363" w:rsidRDefault="007D09D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D09DD" w:rsidRPr="007E7363" w:rsidRDefault="007D09D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D09DD" w:rsidRPr="007E7363" w:rsidRDefault="007D09D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D09DD" w:rsidRPr="007E7363" w:rsidRDefault="007D09D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5A691D" w:rsidRPr="007E7363" w:rsidRDefault="005A691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5A691D" w:rsidRPr="007E7363" w:rsidRDefault="005A691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887B8C" w:rsidRDefault="00887B8C" w:rsidP="000F5C4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Default="00AE0594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D6A68" w:rsidRDefault="00DD6A68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FD7F92" w:rsidRDefault="00FD7F92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960126" w:rsidRDefault="00960126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3487F" w:rsidRDefault="0043487F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3487F" w:rsidRDefault="0043487F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3487F" w:rsidRDefault="0043487F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3487F" w:rsidRDefault="0043487F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3487F" w:rsidRDefault="0043487F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43487F" w:rsidRDefault="0043487F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FD7F92" w:rsidRDefault="00791CFA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ICT SKILLS </w:t>
            </w:r>
          </w:p>
          <w:p w:rsidR="00FD7F92" w:rsidRDefault="00FD7F92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FD7F92" w:rsidRDefault="00FD7F92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FD7F92" w:rsidRDefault="00FD7F92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FD7F92" w:rsidRDefault="00FD7F92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FD7F92" w:rsidRDefault="00FD7F92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91CFA" w:rsidRDefault="00791CFA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91CFA" w:rsidRDefault="00791CFA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91CFA" w:rsidRDefault="00791CFA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91CFA" w:rsidRDefault="00791CFA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91CFA" w:rsidRDefault="00791CFA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D97E95" w:rsidRDefault="00D97E95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FB57FF" w:rsidRDefault="00FB57FF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AE0594" w:rsidRPr="007E7363" w:rsidRDefault="00AE0594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7E7363">
              <w:rPr>
                <w:rFonts w:ascii="Tw Cen MT" w:hAnsi="Tw Cen MT"/>
                <w:b/>
                <w:sz w:val="24"/>
                <w:szCs w:val="24"/>
              </w:rPr>
              <w:t>work</w:t>
            </w:r>
          </w:p>
          <w:p w:rsidR="00AE0594" w:rsidRPr="007E7363" w:rsidRDefault="00AE0594" w:rsidP="00AE0594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7E7363">
              <w:rPr>
                <w:rFonts w:ascii="Tw Cen MT" w:hAnsi="Tw Cen MT"/>
                <w:b/>
                <w:sz w:val="24"/>
                <w:szCs w:val="24"/>
              </w:rPr>
              <w:t xml:space="preserve">Achievements </w:t>
            </w:r>
          </w:p>
          <w:p w:rsidR="00887B8C" w:rsidRDefault="00887B8C" w:rsidP="000F5C4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5A691D" w:rsidRPr="007E7363" w:rsidRDefault="005A691D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8E175B" w:rsidRPr="00887B8C" w:rsidRDefault="008E175B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887B8C" w:rsidRDefault="00887B8C" w:rsidP="00887B8C">
            <w:pPr>
              <w:rPr>
                <w:rFonts w:ascii="Tw Cen MT" w:hAnsi="Tw Cen MT"/>
                <w:sz w:val="24"/>
                <w:szCs w:val="24"/>
              </w:rPr>
            </w:pPr>
          </w:p>
          <w:p w:rsidR="00244896" w:rsidRDefault="00244896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244896" w:rsidRDefault="00244896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25B17" w:rsidRDefault="00C25B17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25B17" w:rsidRDefault="00C25B17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17F7A" w:rsidRDefault="00C17F7A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17F7A" w:rsidRDefault="00C17F7A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17F7A" w:rsidRDefault="00C17F7A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17F7A" w:rsidRDefault="00C17F7A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17F7A" w:rsidRDefault="00C17F7A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2C16D3" w:rsidRDefault="00F160D2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  <w:r w:rsidRPr="007E7363">
              <w:rPr>
                <w:rFonts w:ascii="Tw Cen MT" w:hAnsi="Tw Cen MT"/>
                <w:b/>
                <w:sz w:val="24"/>
                <w:szCs w:val="24"/>
              </w:rPr>
              <w:t xml:space="preserve">Other Skills  </w:t>
            </w:r>
          </w:p>
          <w:p w:rsidR="002C16D3" w:rsidRDefault="002C16D3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F160D2" w:rsidRPr="007E7363" w:rsidRDefault="00F160D2" w:rsidP="00F160D2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2C16D3" w:rsidRDefault="002C16D3" w:rsidP="00887B8C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887B8C" w:rsidRDefault="00887B8C" w:rsidP="00F160D2">
            <w:pPr>
              <w:rPr>
                <w:rFonts w:ascii="Tw Cen MT" w:hAnsi="Tw Cen MT"/>
                <w:sz w:val="24"/>
                <w:szCs w:val="24"/>
              </w:rPr>
            </w:pPr>
          </w:p>
          <w:p w:rsidR="00E26355" w:rsidRDefault="00E26355" w:rsidP="00F160D2">
            <w:pPr>
              <w:rPr>
                <w:rFonts w:ascii="Tw Cen MT" w:hAnsi="Tw Cen MT"/>
                <w:sz w:val="24"/>
                <w:szCs w:val="24"/>
              </w:rPr>
            </w:pPr>
          </w:p>
          <w:p w:rsidR="00E26355" w:rsidRDefault="00E26355" w:rsidP="00F160D2">
            <w:pPr>
              <w:rPr>
                <w:rFonts w:ascii="Tw Cen MT" w:hAnsi="Tw Cen MT"/>
                <w:sz w:val="24"/>
                <w:szCs w:val="24"/>
              </w:rPr>
            </w:pPr>
          </w:p>
          <w:p w:rsidR="00E26355" w:rsidRDefault="00E26355" w:rsidP="00F160D2">
            <w:pPr>
              <w:rPr>
                <w:rFonts w:ascii="Tw Cen MT" w:hAnsi="Tw Cen MT"/>
                <w:sz w:val="24"/>
                <w:szCs w:val="24"/>
              </w:rPr>
            </w:pPr>
          </w:p>
          <w:p w:rsidR="00E26355" w:rsidRDefault="00E26355" w:rsidP="00F160D2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E26355" w:rsidRDefault="00752480" w:rsidP="00960126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Salary Expectations </w:t>
            </w:r>
          </w:p>
          <w:p w:rsidR="00752480" w:rsidRDefault="00752480" w:rsidP="0096012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52480" w:rsidRPr="00E26355" w:rsidRDefault="00752480" w:rsidP="00960126">
            <w:pPr>
              <w:rPr>
                <w:rFonts w:ascii="Tw Cen MT" w:hAnsi="Tw Cen MT"/>
                <w:b/>
                <w:sz w:val="24"/>
                <w:szCs w:val="24"/>
              </w:rPr>
            </w:pPr>
          </w:p>
        </w:tc>
        <w:tc>
          <w:tcPr>
            <w:tcW w:w="8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17" w:rsidRDefault="00C25B17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C25B17" w:rsidRDefault="00C25B17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805C6C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20</w:t>
            </w:r>
            <w:r w:rsidR="00AC03E1">
              <w:rPr>
                <w:rFonts w:ascii="Tw Cen MT" w:hAnsi="Tw Cen MT"/>
                <w:b/>
                <w:sz w:val="24"/>
                <w:szCs w:val="24"/>
              </w:rPr>
              <w:t>13</w:t>
            </w:r>
            <w:r>
              <w:rPr>
                <w:rFonts w:ascii="Tw Cen MT" w:hAnsi="Tw Cen MT"/>
                <w:b/>
                <w:sz w:val="24"/>
                <w:szCs w:val="24"/>
              </w:rPr>
              <w:t>-20</w:t>
            </w:r>
            <w:r w:rsidR="00AC03E1">
              <w:rPr>
                <w:rFonts w:ascii="Tw Cen MT" w:hAnsi="Tw Cen MT"/>
                <w:b/>
                <w:sz w:val="24"/>
                <w:szCs w:val="24"/>
              </w:rPr>
              <w:t>13  Royal School of B</w:t>
            </w:r>
            <w:r w:rsidR="00B33186">
              <w:rPr>
                <w:rFonts w:ascii="Tw Cen MT" w:hAnsi="Tw Cen MT"/>
                <w:b/>
                <w:sz w:val="24"/>
                <w:szCs w:val="24"/>
              </w:rPr>
              <w:t>u</w:t>
            </w:r>
            <w:r w:rsidR="00AC03E1">
              <w:rPr>
                <w:rFonts w:ascii="Tw Cen MT" w:hAnsi="Tw Cen MT"/>
                <w:b/>
                <w:sz w:val="24"/>
                <w:szCs w:val="24"/>
              </w:rPr>
              <w:t xml:space="preserve">siness     </w:t>
            </w:r>
          </w:p>
          <w:p w:rsidR="00776E86" w:rsidRPr="007E7363" w:rsidRDefault="002623E8" w:rsidP="00776E86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CPA-K</w:t>
            </w:r>
          </w:p>
          <w:p w:rsidR="00776E86" w:rsidRPr="007E7363" w:rsidRDefault="00EA4674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2003</w:t>
            </w:r>
            <w:r w:rsidR="002623E8" w:rsidRPr="007E7363">
              <w:rPr>
                <w:rFonts w:ascii="Tw Cen MT" w:hAnsi="Tw Cen MT"/>
                <w:b/>
                <w:sz w:val="24"/>
                <w:szCs w:val="24"/>
              </w:rPr>
              <w:t xml:space="preserve"> – 200</w:t>
            </w:r>
            <w:r>
              <w:rPr>
                <w:rFonts w:ascii="Tw Cen MT" w:hAnsi="Tw Cen MT"/>
                <w:b/>
                <w:sz w:val="24"/>
                <w:szCs w:val="24"/>
              </w:rPr>
              <w:t>8</w:t>
            </w:r>
            <w:r w:rsidR="002623E8" w:rsidRPr="007E7363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Visions Institute of Professionals </w:t>
            </w:r>
          </w:p>
          <w:p w:rsidR="00776E86" w:rsidRDefault="002623E8" w:rsidP="00776E86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KATC</w:t>
            </w:r>
            <w:r w:rsidR="007E7363" w:rsidRPr="007E7363">
              <w:rPr>
                <w:rFonts w:ascii="Tw Cen MT" w:hAnsi="Tw Cen MT"/>
                <w:sz w:val="24"/>
                <w:szCs w:val="24"/>
              </w:rPr>
              <w:t xml:space="preserve"> I-</w:t>
            </w:r>
            <w:r w:rsidRPr="007E7363">
              <w:rPr>
                <w:rFonts w:ascii="Tw Cen MT" w:hAnsi="Tw Cen MT"/>
                <w:sz w:val="24"/>
                <w:szCs w:val="24"/>
              </w:rPr>
              <w:t xml:space="preserve"> II&amp; CPA I-</w:t>
            </w:r>
            <w:r w:rsidR="00EA4674">
              <w:rPr>
                <w:rFonts w:ascii="Tw Cen MT" w:hAnsi="Tw Cen MT"/>
                <w:sz w:val="24"/>
                <w:szCs w:val="24"/>
              </w:rPr>
              <w:t>V</w:t>
            </w:r>
          </w:p>
          <w:p w:rsidR="00AC03E1" w:rsidRPr="007E7363" w:rsidRDefault="00AC03E1" w:rsidP="00776E86">
            <w:pPr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EA4674" w:rsidP="00776E86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1999</w:t>
            </w:r>
            <w:r w:rsidR="002B3E6F" w:rsidRPr="007E7363">
              <w:rPr>
                <w:rFonts w:ascii="Tw Cen MT" w:hAnsi="Tw Cen MT"/>
                <w:b/>
                <w:sz w:val="24"/>
                <w:szCs w:val="24"/>
              </w:rPr>
              <w:t xml:space="preserve"> – </w:t>
            </w:r>
            <w:r w:rsidR="00AC03E1">
              <w:rPr>
                <w:rFonts w:ascii="Tw Cen MT" w:hAnsi="Tw Cen MT"/>
                <w:b/>
                <w:sz w:val="24"/>
                <w:szCs w:val="24"/>
              </w:rPr>
              <w:t>20</w:t>
            </w:r>
            <w:r>
              <w:rPr>
                <w:rFonts w:ascii="Tw Cen MT" w:hAnsi="Tw Cen MT"/>
                <w:b/>
                <w:sz w:val="24"/>
                <w:szCs w:val="24"/>
              </w:rPr>
              <w:t>02</w:t>
            </w:r>
            <w:r w:rsidR="00AC03E1">
              <w:rPr>
                <w:rFonts w:ascii="Tw Cen MT" w:hAnsi="Tw Cen MT"/>
                <w:b/>
                <w:sz w:val="24"/>
                <w:szCs w:val="24"/>
              </w:rPr>
              <w:t xml:space="preserve">Gatanga CCM Secondary </w:t>
            </w:r>
            <w:r w:rsidR="000912EC" w:rsidRPr="007E7363">
              <w:rPr>
                <w:rFonts w:ascii="Tw Cen MT" w:hAnsi="Tw Cen MT"/>
                <w:b/>
                <w:sz w:val="24"/>
                <w:szCs w:val="24"/>
              </w:rPr>
              <w:t xml:space="preserve"> School</w:t>
            </w:r>
            <w:r w:rsidR="00776E86" w:rsidRPr="007E7363">
              <w:rPr>
                <w:rFonts w:ascii="Tw Cen MT" w:hAnsi="Tw Cen MT"/>
                <w:sz w:val="24"/>
                <w:szCs w:val="24"/>
              </w:rPr>
              <w:tab/>
            </w:r>
          </w:p>
          <w:p w:rsidR="00B7731E" w:rsidRDefault="00776E86" w:rsidP="00B7731E">
            <w:p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Kenya Certificate of Secondary Education.</w:t>
            </w:r>
            <w:r w:rsidR="00AC03E1">
              <w:rPr>
                <w:rFonts w:ascii="Tw Cen MT" w:hAnsi="Tw Cen MT"/>
                <w:sz w:val="24"/>
                <w:szCs w:val="24"/>
              </w:rPr>
              <w:t>(C+</w:t>
            </w:r>
            <w:r w:rsidR="00805C6C">
              <w:rPr>
                <w:rFonts w:ascii="Tw Cen MT" w:hAnsi="Tw Cen MT"/>
                <w:sz w:val="24"/>
                <w:szCs w:val="24"/>
              </w:rPr>
              <w:t>)</w:t>
            </w:r>
          </w:p>
          <w:p w:rsidR="00AC03E1" w:rsidRDefault="00AC03E1" w:rsidP="00B7731E">
            <w:pPr>
              <w:rPr>
                <w:rFonts w:ascii="Tw Cen MT" w:hAnsi="Tw Cen MT"/>
                <w:sz w:val="24"/>
                <w:szCs w:val="24"/>
              </w:rPr>
            </w:pPr>
          </w:p>
          <w:p w:rsidR="00AC03E1" w:rsidRPr="00EA4674" w:rsidRDefault="00AC03E1" w:rsidP="00AC03E1">
            <w:pPr>
              <w:tabs>
                <w:tab w:val="left" w:pos="1397"/>
              </w:tabs>
              <w:rPr>
                <w:rFonts w:ascii="Tw Cen MT" w:hAnsi="Tw Cen MT"/>
                <w:b/>
                <w:sz w:val="24"/>
                <w:szCs w:val="24"/>
              </w:rPr>
            </w:pPr>
            <w:r w:rsidRPr="00EA4674">
              <w:rPr>
                <w:rFonts w:ascii="Tw Cen MT" w:hAnsi="Tw Cen MT"/>
                <w:b/>
                <w:sz w:val="24"/>
                <w:szCs w:val="24"/>
              </w:rPr>
              <w:t xml:space="preserve">1991-1998    </w:t>
            </w:r>
            <w:r w:rsidR="00EA4674" w:rsidRPr="00EA4674">
              <w:rPr>
                <w:rFonts w:ascii="Tw Cen MT" w:hAnsi="Tw Cen MT"/>
                <w:b/>
                <w:sz w:val="24"/>
                <w:szCs w:val="24"/>
              </w:rPr>
              <w:t xml:space="preserve">Eastleigh </w:t>
            </w:r>
            <w:r w:rsidR="00EA4674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EA4674" w:rsidRPr="00EA4674">
              <w:rPr>
                <w:rFonts w:ascii="Tw Cen MT" w:hAnsi="Tw Cen MT"/>
                <w:b/>
                <w:sz w:val="24"/>
                <w:szCs w:val="24"/>
              </w:rPr>
              <w:t>Primary School</w:t>
            </w:r>
          </w:p>
          <w:p w:rsidR="00EA4674" w:rsidRPr="007E7363" w:rsidRDefault="00EA4674" w:rsidP="00AC03E1">
            <w:pPr>
              <w:tabs>
                <w:tab w:val="left" w:pos="1397"/>
              </w:tabs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Kenya  Certificate of Primary Education</w:t>
            </w:r>
          </w:p>
          <w:p w:rsidR="00925A04" w:rsidRPr="00C80B3D" w:rsidRDefault="00925A04" w:rsidP="00791CFA">
            <w:pPr>
              <w:rPr>
                <w:rFonts w:ascii="Tw Cen MT" w:hAnsi="Tw Cen MT"/>
                <w:color w:val="000000"/>
                <w:sz w:val="24"/>
                <w:szCs w:val="24"/>
              </w:rPr>
            </w:pPr>
          </w:p>
          <w:p w:rsidR="00791CFA" w:rsidRDefault="00791CFA" w:rsidP="00B7731E">
            <w:pPr>
              <w:rPr>
                <w:rFonts w:ascii="Tw Cen MT" w:hAnsi="Tw Cen MT"/>
                <w:b/>
                <w:color w:val="000000"/>
                <w:sz w:val="24"/>
                <w:szCs w:val="24"/>
              </w:rPr>
            </w:pPr>
          </w:p>
          <w:p w:rsidR="00791CFA" w:rsidRDefault="00791CFA" w:rsidP="00B7731E">
            <w:pPr>
              <w:rPr>
                <w:rFonts w:ascii="Tw Cen MT" w:hAnsi="Tw Cen MT"/>
                <w:b/>
                <w:color w:val="000000"/>
                <w:sz w:val="24"/>
                <w:szCs w:val="24"/>
              </w:rPr>
            </w:pPr>
          </w:p>
          <w:p w:rsidR="00791CFA" w:rsidRDefault="00791CFA" w:rsidP="00B7731E">
            <w:pPr>
              <w:rPr>
                <w:rFonts w:ascii="Tw Cen MT" w:hAnsi="Tw Cen MT"/>
                <w:b/>
                <w:color w:val="000000"/>
                <w:sz w:val="24"/>
                <w:szCs w:val="24"/>
              </w:rPr>
            </w:pPr>
          </w:p>
          <w:p w:rsidR="00791CFA" w:rsidRDefault="00791CFA" w:rsidP="00B7731E">
            <w:pPr>
              <w:rPr>
                <w:rFonts w:ascii="Tw Cen MT" w:hAnsi="Tw Cen MT"/>
                <w:b/>
                <w:color w:val="000000"/>
                <w:sz w:val="24"/>
                <w:szCs w:val="24"/>
              </w:rPr>
            </w:pPr>
          </w:p>
          <w:p w:rsidR="004B0AAD" w:rsidRDefault="00791CFA" w:rsidP="00B7731E">
            <w:pPr>
              <w:rPr>
                <w:rFonts w:ascii="Tw Cen MT" w:hAnsi="Tw Cen MT"/>
                <w:b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b/>
                <w:color w:val="000000"/>
                <w:sz w:val="24"/>
                <w:szCs w:val="24"/>
              </w:rPr>
              <w:t xml:space="preserve">August </w:t>
            </w:r>
            <w:r w:rsidR="00AE0594">
              <w:rPr>
                <w:rFonts w:ascii="Tw Cen MT" w:hAnsi="Tw Cen MT"/>
                <w:b/>
                <w:color w:val="000000"/>
                <w:sz w:val="24"/>
                <w:szCs w:val="24"/>
              </w:rPr>
              <w:t xml:space="preserve"> 2015</w:t>
            </w:r>
            <w:r>
              <w:rPr>
                <w:rFonts w:ascii="Tw Cen MT" w:hAnsi="Tw Cen MT"/>
                <w:b/>
                <w:color w:val="000000"/>
                <w:sz w:val="24"/>
                <w:szCs w:val="24"/>
              </w:rPr>
              <w:t xml:space="preserve"> – November 2015   :  </w:t>
            </w:r>
            <w:r w:rsidR="00B33186">
              <w:rPr>
                <w:rFonts w:ascii="Tw Cen MT" w:hAnsi="Tw Cen MT"/>
                <w:b/>
                <w:color w:val="000000"/>
                <w:sz w:val="24"/>
                <w:szCs w:val="24"/>
              </w:rPr>
              <w:t xml:space="preserve">Mullardfire protection Ltd </w:t>
            </w:r>
          </w:p>
          <w:p w:rsidR="00B33186" w:rsidRPr="00791CFA" w:rsidRDefault="00B33186" w:rsidP="00791CFA">
            <w:pPr>
              <w:rPr>
                <w:rStyle w:val="Strong"/>
                <w:rFonts w:ascii="Tw Cen MT" w:hAnsi="Tw Cen MT"/>
                <w:bCs w:val="0"/>
                <w:color w:val="000000"/>
                <w:sz w:val="24"/>
                <w:szCs w:val="24"/>
                <w:u w:val="single"/>
              </w:rPr>
            </w:pPr>
            <w:r w:rsidRPr="00B33186">
              <w:rPr>
                <w:rFonts w:ascii="Tw Cen MT" w:hAnsi="Tw Cen MT"/>
                <w:b/>
                <w:color w:val="000000"/>
                <w:sz w:val="24"/>
                <w:szCs w:val="24"/>
                <w:u w:val="single"/>
              </w:rPr>
              <w:t>Accountan</w:t>
            </w:r>
            <w:r w:rsidR="00791CFA">
              <w:rPr>
                <w:rFonts w:ascii="Tw Cen MT" w:hAnsi="Tw Cen MT"/>
                <w:b/>
                <w:color w:val="000000"/>
                <w:sz w:val="24"/>
                <w:szCs w:val="24"/>
                <w:u w:val="single"/>
              </w:rPr>
              <w:t>t</w:t>
            </w:r>
            <w:r w:rsidRPr="007E7363">
              <w:rPr>
                <w:rStyle w:val="Strong"/>
                <w:rFonts w:ascii="Tw Cen MT" w:hAnsi="Tw Cen MT"/>
                <w:sz w:val="24"/>
                <w:szCs w:val="24"/>
              </w:rPr>
              <w:t>.</w:t>
            </w:r>
          </w:p>
          <w:p w:rsidR="00B33186" w:rsidRDefault="00B33186" w:rsidP="00B33186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Debtors and Creditors reconciliation</w:t>
            </w:r>
            <w:r w:rsidR="00592060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B33186" w:rsidRPr="007E7363" w:rsidRDefault="00EC1187" w:rsidP="00B33186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Debt</w:t>
            </w:r>
            <w:r w:rsidR="00B33186">
              <w:rPr>
                <w:rFonts w:ascii="Tw Cen MT" w:hAnsi="Tw Cen 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  collection</w:t>
            </w:r>
            <w:r w:rsidR="00592060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B33186" w:rsidRDefault="00B33186" w:rsidP="00B33186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>Bank reconciliations.</w:t>
            </w:r>
          </w:p>
          <w:p w:rsidR="00EC1187" w:rsidRPr="007E7363" w:rsidRDefault="00EC1187" w:rsidP="00EC1187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>Filling N.H.I.F, P.A.YE&amp; N.S.S.F RETURNS</w:t>
            </w:r>
            <w:r w:rsidR="00592060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EC1187" w:rsidRPr="007E7363" w:rsidRDefault="00EC1187" w:rsidP="00EC1187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>Payroll</w:t>
            </w: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 preparation.</w:t>
            </w:r>
          </w:p>
          <w:p w:rsidR="00EC1187" w:rsidRDefault="00EC1187" w:rsidP="00EC1187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 On line </w:t>
            </w:r>
            <w:r w:rsidR="00FB57FF" w:rsidRPr="007E7363">
              <w:rPr>
                <w:rFonts w:ascii="Tw Cen MT" w:hAnsi="Tw Cen MT"/>
                <w:color w:val="000000"/>
                <w:sz w:val="24"/>
                <w:szCs w:val="24"/>
              </w:rPr>
              <w:t>filling</w:t>
            </w: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 xml:space="preserve"> V.A.T returns &amp; </w:t>
            </w:r>
            <w:r w:rsidR="00592060">
              <w:rPr>
                <w:rFonts w:ascii="Tw Cen MT" w:hAnsi="Tw Cen MT"/>
                <w:color w:val="000000"/>
                <w:sz w:val="24"/>
                <w:szCs w:val="24"/>
              </w:rPr>
              <w:t xml:space="preserve">Withholding taxes &amp; </w:t>
            </w: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>reconciliation</w:t>
            </w:r>
            <w:r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592060" w:rsidRPr="00592060" w:rsidRDefault="00592060" w:rsidP="00592060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Verification </w:t>
            </w:r>
            <w:r w:rsidR="00FB57FF">
              <w:rPr>
                <w:rFonts w:ascii="Tw Cen MT" w:hAnsi="Tw Cen MT"/>
                <w:color w:val="000000"/>
                <w:sz w:val="24"/>
                <w:szCs w:val="24"/>
              </w:rPr>
              <w:t>and posting</w:t>
            </w: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 of data in Quick books.</w:t>
            </w:r>
          </w:p>
          <w:p w:rsidR="00EC1187" w:rsidRDefault="00EC1187" w:rsidP="00EC1187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Preparation of Debtors &amp; Creditors aging Analysis.</w:t>
            </w:r>
          </w:p>
          <w:p w:rsidR="00B33186" w:rsidRDefault="00FB57FF" w:rsidP="00EC1187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Receiving, verifying</w:t>
            </w:r>
            <w:r w:rsidR="00EC1187">
              <w:rPr>
                <w:rFonts w:ascii="Tw Cen MT" w:hAnsi="Tw Cen 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w Cen MT" w:hAnsi="Tw Cen MT"/>
                <w:color w:val="000000"/>
                <w:sz w:val="24"/>
                <w:szCs w:val="24"/>
              </w:rPr>
              <w:t>invoices and</w:t>
            </w:r>
            <w:r w:rsidR="00EC1187">
              <w:rPr>
                <w:rFonts w:ascii="Tw Cen MT" w:hAnsi="Tw Cen MT"/>
                <w:color w:val="000000"/>
                <w:sz w:val="24"/>
                <w:szCs w:val="24"/>
              </w:rPr>
              <w:t xml:space="preserve"> writing cheques for suppliers.</w:t>
            </w:r>
          </w:p>
          <w:p w:rsidR="00592060" w:rsidRDefault="00592060" w:rsidP="00EC1187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Petty cash management and analysis</w:t>
            </w:r>
            <w:r w:rsidR="00FD7F92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FD7F92" w:rsidRDefault="00F4617F" w:rsidP="00EC1187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Processing of travel imprest </w:t>
            </w:r>
            <w:r w:rsidR="00FD7F92">
              <w:rPr>
                <w:rFonts w:ascii="Tw Cen MT" w:hAnsi="Tw Cen MT"/>
                <w:color w:val="000000"/>
                <w:sz w:val="24"/>
                <w:szCs w:val="24"/>
              </w:rPr>
              <w:t xml:space="preserve">and </w:t>
            </w:r>
            <w:r w:rsidR="00624738">
              <w:rPr>
                <w:rFonts w:ascii="Tw Cen MT" w:hAnsi="Tw Cen MT"/>
                <w:color w:val="000000"/>
                <w:sz w:val="24"/>
                <w:szCs w:val="24"/>
              </w:rPr>
              <w:t>receiving and posting of surrender forms.</w:t>
            </w:r>
          </w:p>
          <w:p w:rsidR="00592060" w:rsidRPr="00EC1187" w:rsidRDefault="00592060" w:rsidP="00EC1187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Any other duty allocated.</w:t>
            </w:r>
          </w:p>
          <w:p w:rsidR="004B0AAD" w:rsidRDefault="004B0AAD" w:rsidP="00B7731E">
            <w:pPr>
              <w:rPr>
                <w:rFonts w:ascii="Tw Cen MT" w:hAnsi="Tw Cen MT"/>
                <w:b/>
                <w:color w:val="000000"/>
                <w:sz w:val="24"/>
                <w:szCs w:val="24"/>
              </w:rPr>
            </w:pPr>
          </w:p>
          <w:p w:rsidR="00344085" w:rsidRPr="007E7363" w:rsidRDefault="00B33186" w:rsidP="00B7731E">
            <w:pPr>
              <w:rPr>
                <w:rFonts w:ascii="Tw Cen MT" w:hAnsi="Tw Cen MT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w Cen MT" w:hAnsi="Tw Cen MT"/>
                <w:b/>
                <w:color w:val="000000"/>
                <w:sz w:val="24"/>
                <w:szCs w:val="24"/>
              </w:rPr>
              <w:t>Jan 2013</w:t>
            </w:r>
            <w:r w:rsidR="002B3E6F" w:rsidRPr="007E7363">
              <w:rPr>
                <w:rFonts w:ascii="Tw Cen MT" w:hAnsi="Tw Cen MT"/>
                <w:b/>
                <w:color w:val="000000"/>
                <w:sz w:val="24"/>
                <w:szCs w:val="24"/>
              </w:rPr>
              <w:t>–</w:t>
            </w:r>
            <w:r>
              <w:rPr>
                <w:rFonts w:ascii="Tw Cen MT" w:hAnsi="Tw Cen MT"/>
                <w:b/>
                <w:color w:val="000000"/>
                <w:sz w:val="24"/>
                <w:szCs w:val="24"/>
              </w:rPr>
              <w:t>Dec 2013</w:t>
            </w:r>
            <w:r w:rsidR="002B3E6F" w:rsidRPr="007E7363">
              <w:rPr>
                <w:rFonts w:ascii="Tw Cen MT" w:hAnsi="Tw Cen MT"/>
                <w:b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w Cen MT" w:hAnsi="Tw Cen MT"/>
                <w:b/>
                <w:color w:val="000000"/>
                <w:sz w:val="24"/>
                <w:szCs w:val="24"/>
              </w:rPr>
              <w:t xml:space="preserve">Viva Afya Ltd </w:t>
            </w:r>
          </w:p>
          <w:p w:rsidR="00344085" w:rsidRPr="007E7363" w:rsidRDefault="00B33186" w:rsidP="00F705C9">
            <w:pPr>
              <w:spacing w:line="288" w:lineRule="atLeast"/>
              <w:rPr>
                <w:rStyle w:val="Strong"/>
                <w:rFonts w:ascii="Tw Cen MT" w:hAnsi="Tw Cen MT"/>
                <w:sz w:val="24"/>
                <w:szCs w:val="24"/>
              </w:rPr>
            </w:pPr>
            <w:r>
              <w:rPr>
                <w:rStyle w:val="Strong"/>
                <w:rFonts w:ascii="Tw Cen MT" w:hAnsi="Tw Cen MT"/>
                <w:sz w:val="24"/>
                <w:szCs w:val="24"/>
                <w:u w:val="single"/>
              </w:rPr>
              <w:t>Assistant</w:t>
            </w:r>
            <w:r w:rsidR="002B3E6F" w:rsidRPr="00687AD9">
              <w:rPr>
                <w:rStyle w:val="Strong"/>
                <w:rFonts w:ascii="Tw Cen MT" w:hAnsi="Tw Cen MT"/>
                <w:sz w:val="24"/>
                <w:szCs w:val="24"/>
                <w:u w:val="single"/>
              </w:rPr>
              <w:t xml:space="preserve"> Accountant</w:t>
            </w:r>
            <w:r w:rsidR="00344085" w:rsidRPr="007E7363">
              <w:rPr>
                <w:rStyle w:val="Strong"/>
                <w:rFonts w:ascii="Tw Cen MT" w:hAnsi="Tw Cen MT"/>
                <w:sz w:val="24"/>
                <w:szCs w:val="24"/>
              </w:rPr>
              <w:t>.</w:t>
            </w:r>
          </w:p>
          <w:p w:rsidR="00A61810" w:rsidRPr="007E7363" w:rsidRDefault="00B33186" w:rsidP="00A61810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Petty cash management and analysis </w:t>
            </w:r>
          </w:p>
          <w:p w:rsidR="0055083B" w:rsidRPr="007E7363" w:rsidRDefault="002913C4" w:rsidP="002B60F2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 xml:space="preserve">Bank </w:t>
            </w:r>
            <w:r w:rsidR="00033E9E" w:rsidRPr="007E7363">
              <w:rPr>
                <w:rFonts w:ascii="Tw Cen MT" w:hAnsi="Tw Cen MT"/>
                <w:color w:val="000000"/>
                <w:sz w:val="24"/>
                <w:szCs w:val="24"/>
              </w:rPr>
              <w:t>reconciliations</w:t>
            </w:r>
            <w:r w:rsidR="001A6259" w:rsidRPr="007E7363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F02605" w:rsidRPr="007E7363" w:rsidRDefault="00033E9E" w:rsidP="002B60F2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 xml:space="preserve">Filling </w:t>
            </w:r>
            <w:r w:rsidR="001A6259" w:rsidRPr="007E7363">
              <w:rPr>
                <w:rFonts w:ascii="Tw Cen MT" w:hAnsi="Tw Cen MT"/>
                <w:color w:val="000000"/>
                <w:sz w:val="24"/>
                <w:szCs w:val="24"/>
              </w:rPr>
              <w:t>N.H.I.F, P.A.YE</w:t>
            </w: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>&amp; N.S.S.F RETURNS</w:t>
            </w:r>
            <w:r w:rsidR="001A6259" w:rsidRPr="007E7363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7026D2" w:rsidRPr="007E7363" w:rsidRDefault="00757848" w:rsidP="002B60F2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lastRenderedPageBreak/>
              <w:t>P</w:t>
            </w:r>
            <w:r w:rsidR="007026D2" w:rsidRPr="007E7363">
              <w:rPr>
                <w:rFonts w:ascii="Tw Cen MT" w:hAnsi="Tw Cen MT"/>
                <w:color w:val="000000"/>
                <w:sz w:val="24"/>
                <w:szCs w:val="24"/>
              </w:rPr>
              <w:t>ayroll</w:t>
            </w:r>
            <w:r w:rsidR="00EC1187">
              <w:rPr>
                <w:rFonts w:ascii="Tw Cen MT" w:hAnsi="Tw Cen MT"/>
                <w:color w:val="000000"/>
                <w:sz w:val="24"/>
                <w:szCs w:val="24"/>
              </w:rPr>
              <w:t xml:space="preserve"> preparation.</w:t>
            </w:r>
          </w:p>
          <w:p w:rsidR="00C92C2F" w:rsidRPr="007E7363" w:rsidRDefault="00D62640" w:rsidP="00A93F8D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>Fillin</w:t>
            </w:r>
            <w:r w:rsidR="00EC1187">
              <w:rPr>
                <w:rFonts w:ascii="Tw Cen MT" w:hAnsi="Tw Cen MT"/>
                <w:color w:val="000000"/>
                <w:sz w:val="24"/>
                <w:szCs w:val="24"/>
              </w:rPr>
              <w:t xml:space="preserve">g V.A.T </w:t>
            </w:r>
            <w:r w:rsidR="00791CFA">
              <w:rPr>
                <w:rFonts w:ascii="Tw Cen MT" w:hAnsi="Tw Cen MT"/>
                <w:color w:val="000000"/>
                <w:sz w:val="24"/>
                <w:szCs w:val="24"/>
              </w:rPr>
              <w:t>returns.</w:t>
            </w:r>
          </w:p>
          <w:p w:rsidR="00A93F8D" w:rsidRDefault="0059251B" w:rsidP="00A93F8D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>Debtors &amp; Creditors reconciliation</w:t>
            </w:r>
            <w:r w:rsidR="00757848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687AD9" w:rsidRPr="007E7363" w:rsidRDefault="00B33186" w:rsidP="00A93F8D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Conduct stock </w:t>
            </w:r>
            <w:r w:rsidR="00791CFA">
              <w:rPr>
                <w:rFonts w:ascii="Tw Cen MT" w:hAnsi="Tw Cen MT"/>
                <w:sz w:val="24"/>
                <w:szCs w:val="24"/>
              </w:rPr>
              <w:t>take,</w:t>
            </w:r>
            <w:r>
              <w:rPr>
                <w:rFonts w:ascii="Tw Cen MT" w:hAnsi="Tw Cen MT"/>
                <w:sz w:val="24"/>
                <w:szCs w:val="24"/>
              </w:rPr>
              <w:t xml:space="preserve"> compare the balances and reconcile the differences.</w:t>
            </w:r>
          </w:p>
          <w:p w:rsidR="00AF134D" w:rsidRDefault="00B33186" w:rsidP="00AF134D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Assist in p</w:t>
            </w:r>
            <w:r w:rsidR="002170F4" w:rsidRPr="007E7363">
              <w:rPr>
                <w:rFonts w:ascii="Tw Cen MT" w:hAnsi="Tw Cen MT"/>
                <w:color w:val="000000"/>
                <w:sz w:val="24"/>
                <w:szCs w:val="24"/>
              </w:rPr>
              <w:t xml:space="preserve">reparation of </w:t>
            </w: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financial </w:t>
            </w:r>
            <w:r w:rsidR="002170F4" w:rsidRPr="007E7363">
              <w:rPr>
                <w:rFonts w:ascii="Tw Cen MT" w:hAnsi="Tw Cen MT"/>
                <w:color w:val="000000"/>
                <w:sz w:val="24"/>
                <w:szCs w:val="24"/>
              </w:rPr>
              <w:t>reports</w:t>
            </w:r>
            <w:r w:rsidR="001A6259" w:rsidRPr="007E7363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B33186" w:rsidRDefault="00B33186" w:rsidP="00AF134D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Processing of nurse locum (wages and salaries)</w:t>
            </w:r>
            <w:r w:rsidR="00EC1187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B33186" w:rsidRDefault="00B33186" w:rsidP="00B33186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Ensure bills are received and paid on time</w:t>
            </w:r>
            <w:r w:rsidR="00EC1187">
              <w:rPr>
                <w:rFonts w:ascii="Tw Cen MT" w:hAnsi="Tw Cen MT"/>
                <w:color w:val="000000"/>
                <w:sz w:val="24"/>
                <w:szCs w:val="24"/>
              </w:rPr>
              <w:t>.</w:t>
            </w:r>
          </w:p>
          <w:p w:rsidR="00B33186" w:rsidRDefault="00B33186" w:rsidP="00B33186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Ensure accounting documents and records are properly filed and easily accessible. </w:t>
            </w:r>
          </w:p>
          <w:p w:rsidR="00B33186" w:rsidRPr="00B33186" w:rsidRDefault="00EC1187" w:rsidP="00B33186">
            <w:pPr>
              <w:numPr>
                <w:ilvl w:val="0"/>
                <w:numId w:val="11"/>
              </w:numPr>
              <w:ind w:left="448" w:hanging="357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Data verification  and posting of </w:t>
            </w:r>
            <w:r w:rsidR="00592060">
              <w:rPr>
                <w:rFonts w:ascii="Tw Cen MT" w:hAnsi="Tw Cen MT"/>
                <w:color w:val="000000"/>
                <w:sz w:val="24"/>
                <w:szCs w:val="24"/>
              </w:rPr>
              <w:t>data in pastel</w:t>
            </w:r>
          </w:p>
          <w:p w:rsidR="005F4F66" w:rsidRPr="007E7363" w:rsidRDefault="005F4F66" w:rsidP="005F4F66">
            <w:pPr>
              <w:ind w:left="448"/>
              <w:rPr>
                <w:rFonts w:ascii="Tw Cen MT" w:hAnsi="Tw Cen MT"/>
                <w:color w:val="000000"/>
                <w:sz w:val="24"/>
                <w:szCs w:val="24"/>
              </w:rPr>
            </w:pPr>
          </w:p>
          <w:p w:rsidR="00791CFA" w:rsidRDefault="00592060" w:rsidP="00791CFA">
            <w:pPr>
              <w:spacing w:line="288" w:lineRule="atLeast"/>
              <w:rPr>
                <w:rFonts w:ascii="Tw Cen MT" w:hAnsi="Tw Cen MT"/>
                <w:b/>
                <w:bCs/>
                <w:sz w:val="24"/>
                <w:szCs w:val="24"/>
              </w:rPr>
            </w:pPr>
            <w:r>
              <w:rPr>
                <w:rStyle w:val="Strong"/>
                <w:rFonts w:ascii="Tw Cen MT" w:hAnsi="Tw Cen MT"/>
                <w:sz w:val="24"/>
                <w:szCs w:val="24"/>
              </w:rPr>
              <w:t>March 2012</w:t>
            </w:r>
            <w:r w:rsidR="00776E86" w:rsidRPr="007E7363">
              <w:rPr>
                <w:rStyle w:val="Strong"/>
                <w:rFonts w:ascii="Tw Cen MT" w:hAnsi="Tw Cen MT"/>
                <w:sz w:val="24"/>
                <w:szCs w:val="24"/>
              </w:rPr>
              <w:t xml:space="preserve">- </w:t>
            </w:r>
            <w:r>
              <w:rPr>
                <w:rStyle w:val="Strong"/>
                <w:rFonts w:ascii="Tw Cen MT" w:hAnsi="Tw Cen MT"/>
                <w:sz w:val="24"/>
                <w:szCs w:val="24"/>
              </w:rPr>
              <w:t>July</w:t>
            </w:r>
            <w:r w:rsidR="00344085" w:rsidRPr="007E7363">
              <w:rPr>
                <w:rStyle w:val="Strong"/>
                <w:rFonts w:ascii="Tw Cen MT" w:hAnsi="Tw Cen MT"/>
                <w:sz w:val="24"/>
                <w:szCs w:val="24"/>
              </w:rPr>
              <w:t xml:space="preserve"> 201</w:t>
            </w:r>
            <w:r>
              <w:rPr>
                <w:rStyle w:val="Strong"/>
                <w:rFonts w:ascii="Tw Cen MT" w:hAnsi="Tw Cen MT"/>
                <w:sz w:val="24"/>
                <w:szCs w:val="24"/>
              </w:rPr>
              <w:t xml:space="preserve">2 </w:t>
            </w:r>
            <w:r w:rsidR="001A6259" w:rsidRPr="007E7363">
              <w:rPr>
                <w:rStyle w:val="Strong"/>
                <w:rFonts w:ascii="Tw Cen MT" w:hAnsi="Tw Cen MT"/>
                <w:sz w:val="24"/>
                <w:szCs w:val="24"/>
              </w:rPr>
              <w:t xml:space="preserve">: </w:t>
            </w:r>
            <w:r>
              <w:rPr>
                <w:rStyle w:val="Strong"/>
                <w:rFonts w:ascii="Tw Cen MT" w:hAnsi="Tw Cen MT"/>
                <w:sz w:val="24"/>
                <w:szCs w:val="24"/>
              </w:rPr>
              <w:t xml:space="preserve">John Willis &amp; Associates </w:t>
            </w:r>
          </w:p>
          <w:p w:rsidR="00776E86" w:rsidRPr="00791CFA" w:rsidRDefault="00592060" w:rsidP="00791CFA">
            <w:pPr>
              <w:spacing w:line="288" w:lineRule="atLeast"/>
              <w:rPr>
                <w:rFonts w:ascii="Tw Cen MT" w:hAnsi="Tw Cen MT"/>
                <w:b/>
                <w:bCs/>
                <w:sz w:val="24"/>
                <w:szCs w:val="24"/>
              </w:rPr>
            </w:pPr>
            <w:r w:rsidRPr="00791CFA">
              <w:rPr>
                <w:rFonts w:ascii="Tw Cen MT" w:hAnsi="Tw Cen MT"/>
                <w:b/>
                <w:color w:val="333333"/>
                <w:sz w:val="24"/>
                <w:szCs w:val="24"/>
                <w:u w:val="single"/>
              </w:rPr>
              <w:t>Audit Trainee</w:t>
            </w:r>
            <w:r w:rsidR="00687AD9" w:rsidRPr="00791CFA">
              <w:rPr>
                <w:rFonts w:ascii="Tw Cen MT" w:hAnsi="Tw Cen MT"/>
                <w:b/>
                <w:color w:val="333333"/>
                <w:sz w:val="24"/>
                <w:szCs w:val="24"/>
              </w:rPr>
              <w:t>.</w:t>
            </w:r>
          </w:p>
          <w:p w:rsidR="00EF3E90" w:rsidRPr="007E7363" w:rsidRDefault="00592060" w:rsidP="00DA747B">
            <w:pPr>
              <w:pStyle w:val="NoSpacing"/>
              <w:numPr>
                <w:ilvl w:val="0"/>
                <w:numId w:val="20"/>
              </w:numPr>
              <w:tabs>
                <w:tab w:val="left" w:pos="167"/>
              </w:tabs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To evaluate the internal control systems and advice on the weakness.</w:t>
            </w:r>
          </w:p>
          <w:p w:rsidR="00EF3E90" w:rsidRPr="007E7363" w:rsidRDefault="00592060" w:rsidP="002B60F2">
            <w:pPr>
              <w:pStyle w:val="NoSpacing"/>
              <w:numPr>
                <w:ilvl w:val="0"/>
                <w:numId w:val="20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To examine the accounts and determine their accuracy and reliability</w:t>
            </w:r>
          </w:p>
          <w:p w:rsidR="00DA747B" w:rsidRDefault="00592060" w:rsidP="002B60F2">
            <w:pPr>
              <w:pStyle w:val="NoSpacing"/>
              <w:numPr>
                <w:ilvl w:val="0"/>
                <w:numId w:val="20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To obtain clarification</w:t>
            </w:r>
            <w:r w:rsidR="00DA747B">
              <w:rPr>
                <w:rFonts w:ascii="Tw Cen MT" w:hAnsi="Tw Cen MT"/>
                <w:sz w:val="24"/>
                <w:szCs w:val="24"/>
              </w:rPr>
              <w:t xml:space="preserve"> from clients </w:t>
            </w:r>
            <w:r>
              <w:rPr>
                <w:rFonts w:ascii="Tw Cen MT" w:hAnsi="Tw Cen MT"/>
                <w:sz w:val="24"/>
                <w:szCs w:val="24"/>
              </w:rPr>
              <w:t>in regards to the</w:t>
            </w:r>
            <w:r w:rsidR="00DA747B">
              <w:rPr>
                <w:rFonts w:ascii="Tw Cen MT" w:hAnsi="Tw Cen MT"/>
                <w:sz w:val="24"/>
                <w:szCs w:val="24"/>
              </w:rPr>
              <w:t>ir accounts</w:t>
            </w:r>
          </w:p>
          <w:p w:rsidR="00DA747B" w:rsidRDefault="00DA747B" w:rsidP="002B60F2">
            <w:pPr>
              <w:pStyle w:val="NoSpacing"/>
              <w:numPr>
                <w:ilvl w:val="0"/>
                <w:numId w:val="20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To check clients operations and agree them with the companies policies and procedures.</w:t>
            </w:r>
          </w:p>
          <w:p w:rsidR="00DA747B" w:rsidRDefault="00DA747B" w:rsidP="002B60F2">
            <w:pPr>
              <w:pStyle w:val="NoSpacing"/>
              <w:numPr>
                <w:ilvl w:val="0"/>
                <w:numId w:val="20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To ensure proper books of accounts have been kept and prepare financial statements.</w:t>
            </w:r>
          </w:p>
          <w:p w:rsidR="00EF3E90" w:rsidRDefault="00DA747B" w:rsidP="002B60F2">
            <w:pPr>
              <w:pStyle w:val="NoSpacing"/>
              <w:numPr>
                <w:ilvl w:val="0"/>
                <w:numId w:val="20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To check and determine any errors and frauds in the accounts</w:t>
            </w:r>
            <w:r w:rsidR="00592060">
              <w:rPr>
                <w:rFonts w:ascii="Tw Cen MT" w:hAnsi="Tw Cen MT"/>
                <w:sz w:val="24"/>
                <w:szCs w:val="24"/>
              </w:rPr>
              <w:t xml:space="preserve"> </w:t>
            </w:r>
          </w:p>
          <w:p w:rsidR="00DA747B" w:rsidRDefault="00DA747B" w:rsidP="00DA747B">
            <w:pPr>
              <w:pStyle w:val="NoSpacing"/>
              <w:ind w:left="720"/>
              <w:rPr>
                <w:rFonts w:ascii="Tw Cen MT" w:hAnsi="Tw Cen MT"/>
                <w:sz w:val="24"/>
                <w:szCs w:val="24"/>
              </w:rPr>
            </w:pPr>
          </w:p>
          <w:p w:rsidR="00776E86" w:rsidRPr="007E7363" w:rsidRDefault="00982FC7" w:rsidP="00776E86">
            <w:pPr>
              <w:spacing w:line="288" w:lineRule="atLeast"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July 2007</w:t>
            </w:r>
            <w:r w:rsidR="003C467F">
              <w:rPr>
                <w:rFonts w:ascii="Tw Cen MT" w:hAnsi="Tw Cen MT"/>
                <w:b/>
                <w:sz w:val="24"/>
                <w:szCs w:val="24"/>
              </w:rPr>
              <w:t xml:space="preserve"> – </w:t>
            </w:r>
            <w:r>
              <w:rPr>
                <w:rFonts w:ascii="Tw Cen MT" w:hAnsi="Tw Cen MT"/>
                <w:b/>
                <w:sz w:val="24"/>
                <w:szCs w:val="24"/>
              </w:rPr>
              <w:t>March</w:t>
            </w:r>
            <w:r w:rsidR="003C467F">
              <w:rPr>
                <w:rFonts w:ascii="Tw Cen MT" w:hAnsi="Tw Cen MT"/>
                <w:b/>
                <w:sz w:val="24"/>
                <w:szCs w:val="24"/>
              </w:rPr>
              <w:t xml:space="preserve"> 200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9  </w:t>
            </w:r>
            <w:r w:rsidR="007026D2" w:rsidRPr="007E7363">
              <w:rPr>
                <w:rFonts w:ascii="Tw Cen MT" w:hAnsi="Tw Cen MT"/>
                <w:b/>
                <w:sz w:val="24"/>
                <w:szCs w:val="24"/>
              </w:rPr>
              <w:t xml:space="preserve">: 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 Lex +Africa </w:t>
            </w:r>
          </w:p>
          <w:p w:rsidR="00776E86" w:rsidRPr="007E7363" w:rsidRDefault="009B21CB" w:rsidP="001F0D01">
            <w:pPr>
              <w:spacing w:line="288" w:lineRule="atLeast"/>
              <w:rPr>
                <w:rFonts w:ascii="Tw Cen MT" w:hAnsi="Tw Cen MT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="Tw Cen MT" w:hAnsi="Tw Cen MT"/>
                <w:b/>
                <w:color w:val="000000"/>
                <w:sz w:val="24"/>
                <w:szCs w:val="24"/>
                <w:u w:val="single"/>
              </w:rPr>
              <w:t>Accounts Assistant/ Administrator</w:t>
            </w:r>
          </w:p>
          <w:p w:rsidR="00776E86" w:rsidRPr="007E7363" w:rsidRDefault="00B83113" w:rsidP="00566EA1">
            <w:pPr>
              <w:numPr>
                <w:ilvl w:val="0"/>
                <w:numId w:val="12"/>
              </w:numPr>
              <w:spacing w:line="288" w:lineRule="atLeast"/>
              <w:rPr>
                <w:rFonts w:ascii="Tw Cen MT" w:hAnsi="Tw Cen MT"/>
                <w:color w:val="000000"/>
                <w:sz w:val="24"/>
                <w:szCs w:val="24"/>
              </w:rPr>
            </w:pPr>
            <w:r w:rsidRPr="007E7363">
              <w:rPr>
                <w:rFonts w:ascii="Tw Cen MT" w:hAnsi="Tw Cen MT"/>
                <w:color w:val="000000"/>
                <w:sz w:val="24"/>
                <w:szCs w:val="24"/>
              </w:rPr>
              <w:t xml:space="preserve">Bank </w:t>
            </w:r>
            <w:r w:rsidR="00757848" w:rsidRPr="007E7363">
              <w:rPr>
                <w:rFonts w:ascii="Tw Cen MT" w:hAnsi="Tw Cen MT"/>
                <w:color w:val="000000"/>
                <w:sz w:val="24"/>
                <w:szCs w:val="24"/>
              </w:rPr>
              <w:t>reconciliations.</w:t>
            </w:r>
          </w:p>
          <w:p w:rsidR="00776E86" w:rsidRPr="007E7363" w:rsidRDefault="00982FC7" w:rsidP="00566EA1">
            <w:pPr>
              <w:numPr>
                <w:ilvl w:val="0"/>
                <w:numId w:val="12"/>
              </w:numPr>
              <w:spacing w:line="288" w:lineRule="atLeast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Petty cash posting and analysis</w:t>
            </w:r>
          </w:p>
          <w:p w:rsidR="00F52F5B" w:rsidRPr="007E7363" w:rsidRDefault="009B21CB" w:rsidP="00566EA1">
            <w:pPr>
              <w:numPr>
                <w:ilvl w:val="0"/>
                <w:numId w:val="12"/>
              </w:numPr>
              <w:spacing w:line="288" w:lineRule="atLeast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Preparation of statutory deductions.</w:t>
            </w:r>
          </w:p>
          <w:p w:rsidR="00776E86" w:rsidRDefault="00982FC7" w:rsidP="00566EA1">
            <w:pPr>
              <w:numPr>
                <w:ilvl w:val="0"/>
                <w:numId w:val="12"/>
              </w:numPr>
              <w:spacing w:line="288" w:lineRule="atLeast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Placing orders for the company and ensure they are delivered.</w:t>
            </w:r>
          </w:p>
          <w:p w:rsidR="00982FC7" w:rsidRDefault="00982FC7" w:rsidP="00566EA1">
            <w:pPr>
              <w:numPr>
                <w:ilvl w:val="0"/>
                <w:numId w:val="12"/>
              </w:numPr>
              <w:spacing w:line="288" w:lineRule="atLeast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Receiving of suppliers invoices verify, post, prepare payment vouchers and writing of cheques.</w:t>
            </w:r>
          </w:p>
          <w:p w:rsidR="00982FC7" w:rsidRDefault="00982FC7" w:rsidP="00566EA1">
            <w:pPr>
              <w:numPr>
                <w:ilvl w:val="0"/>
                <w:numId w:val="12"/>
              </w:numPr>
              <w:spacing w:line="288" w:lineRule="atLeast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>Booking weekly shipment, prepare packlist &amp; proforma invoices for the shipment.</w:t>
            </w:r>
          </w:p>
          <w:p w:rsidR="00982FC7" w:rsidRPr="007E7363" w:rsidRDefault="00982FC7" w:rsidP="00566EA1">
            <w:pPr>
              <w:numPr>
                <w:ilvl w:val="0"/>
                <w:numId w:val="12"/>
              </w:numPr>
              <w:spacing w:line="288" w:lineRule="atLeast"/>
              <w:rPr>
                <w:rFonts w:ascii="Tw Cen MT" w:hAnsi="Tw Cen MT"/>
                <w:color w:val="000000"/>
                <w:sz w:val="24"/>
                <w:szCs w:val="24"/>
              </w:rPr>
            </w:pPr>
            <w:r>
              <w:rPr>
                <w:rFonts w:ascii="Tw Cen MT" w:hAnsi="Tw Cen MT"/>
                <w:color w:val="000000"/>
                <w:sz w:val="24"/>
                <w:szCs w:val="24"/>
              </w:rPr>
              <w:t xml:space="preserve">Preparation employees work sheet and prepare </w:t>
            </w:r>
            <w:r w:rsidR="00FB57FF">
              <w:rPr>
                <w:rFonts w:ascii="Tw Cen MT" w:hAnsi="Tw Cen MT"/>
                <w:color w:val="000000"/>
                <w:sz w:val="24"/>
                <w:szCs w:val="24"/>
              </w:rPr>
              <w:t>payroll.</w:t>
            </w:r>
          </w:p>
          <w:p w:rsidR="00776E86" w:rsidRPr="007E7363" w:rsidRDefault="00776E86" w:rsidP="00F52F5B">
            <w:pPr>
              <w:spacing w:line="288" w:lineRule="atLeast"/>
              <w:ind w:left="450"/>
              <w:rPr>
                <w:rFonts w:ascii="Tw Cen MT" w:hAnsi="Tw Cen MT"/>
                <w:color w:val="000000"/>
                <w:sz w:val="24"/>
                <w:szCs w:val="24"/>
              </w:rPr>
            </w:pPr>
          </w:p>
          <w:p w:rsidR="00776E86" w:rsidRPr="007E7363" w:rsidRDefault="00776E86" w:rsidP="00776E86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776E86" w:rsidRPr="007E7363" w:rsidRDefault="00FD7F92" w:rsidP="00776E86">
            <w:pPr>
              <w:rPr>
                <w:rFonts w:ascii="Tw Cen MT" w:hAnsi="Tw Cen MT"/>
                <w:b/>
                <w:sz w:val="24"/>
                <w:szCs w:val="24"/>
                <w:u w:val="single"/>
              </w:rPr>
            </w:pPr>
            <w:r>
              <w:rPr>
                <w:rFonts w:ascii="Tw Cen MT" w:hAnsi="Tw Cen MT"/>
                <w:b/>
                <w:sz w:val="24"/>
                <w:szCs w:val="24"/>
                <w:u w:val="single"/>
              </w:rPr>
              <w:t xml:space="preserve">Dec </w:t>
            </w:r>
            <w:r w:rsidR="00CA4731" w:rsidRPr="007E7363">
              <w:rPr>
                <w:rFonts w:ascii="Tw Cen MT" w:hAnsi="Tw Cen MT"/>
                <w:b/>
                <w:sz w:val="24"/>
                <w:szCs w:val="24"/>
                <w:u w:val="single"/>
              </w:rPr>
              <w:t xml:space="preserve">2005 – </w:t>
            </w:r>
            <w:r>
              <w:rPr>
                <w:rFonts w:ascii="Tw Cen MT" w:hAnsi="Tw Cen MT"/>
                <w:b/>
                <w:sz w:val="24"/>
                <w:szCs w:val="24"/>
                <w:u w:val="single"/>
              </w:rPr>
              <w:t>July</w:t>
            </w:r>
            <w:r w:rsidR="00CA4731" w:rsidRPr="007E7363">
              <w:rPr>
                <w:rFonts w:ascii="Tw Cen MT" w:hAnsi="Tw Cen MT"/>
                <w:b/>
                <w:sz w:val="24"/>
                <w:szCs w:val="24"/>
                <w:u w:val="single"/>
              </w:rPr>
              <w:t xml:space="preserve"> 2006:  </w:t>
            </w:r>
            <w:r>
              <w:rPr>
                <w:rFonts w:ascii="Tw Cen MT" w:hAnsi="Tw Cen MT"/>
                <w:b/>
                <w:sz w:val="24"/>
                <w:szCs w:val="24"/>
                <w:u w:val="single"/>
              </w:rPr>
              <w:t>Internship at  Kenya Civil Aviation Authority  &amp; Kenya Technical Teachers College</w:t>
            </w:r>
          </w:p>
          <w:p w:rsidR="00776E86" w:rsidRPr="007E7363" w:rsidRDefault="00FD7F92" w:rsidP="00776E86">
            <w:pPr>
              <w:rPr>
                <w:rFonts w:ascii="Tw Cen MT" w:hAnsi="Tw Cen MT"/>
                <w:b/>
                <w:sz w:val="24"/>
                <w:szCs w:val="24"/>
                <w:u w:val="single"/>
              </w:rPr>
            </w:pPr>
            <w:r>
              <w:rPr>
                <w:rFonts w:ascii="Tw Cen MT" w:hAnsi="Tw Cen MT"/>
                <w:b/>
                <w:sz w:val="24"/>
                <w:szCs w:val="24"/>
                <w:u w:val="single"/>
              </w:rPr>
              <w:t>Accounts clerk</w:t>
            </w:r>
          </w:p>
          <w:p w:rsidR="00776E86" w:rsidRPr="007E7363" w:rsidRDefault="00FD7F92" w:rsidP="00776E86">
            <w:pPr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Writing of payment vouchers.</w:t>
            </w:r>
          </w:p>
          <w:p w:rsidR="004B4B9B" w:rsidRPr="007E7363" w:rsidRDefault="00FD7F92" w:rsidP="00776E86">
            <w:pPr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Posting of invoices in the system</w:t>
            </w:r>
            <w:r w:rsidR="00791CFA">
              <w:rPr>
                <w:rFonts w:ascii="Tw Cen MT" w:hAnsi="Tw Cen MT"/>
                <w:sz w:val="24"/>
                <w:szCs w:val="24"/>
              </w:rPr>
              <w:t>.</w:t>
            </w:r>
          </w:p>
          <w:p w:rsidR="004B4B9B" w:rsidRPr="007E7363" w:rsidRDefault="004B4B9B" w:rsidP="00776E86">
            <w:pPr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Bank reconciliation</w:t>
            </w:r>
            <w:r w:rsidR="00757848">
              <w:rPr>
                <w:rFonts w:ascii="Tw Cen MT" w:hAnsi="Tw Cen MT"/>
                <w:sz w:val="24"/>
                <w:szCs w:val="24"/>
              </w:rPr>
              <w:t>.</w:t>
            </w:r>
          </w:p>
          <w:p w:rsidR="00FD7F92" w:rsidRDefault="00FD7F92" w:rsidP="00FD7F92">
            <w:pPr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 Updating and m</w:t>
            </w:r>
            <w:r w:rsidR="004B4B9B" w:rsidRPr="007E7363">
              <w:rPr>
                <w:rFonts w:ascii="Tw Cen MT" w:hAnsi="Tw Cen MT"/>
                <w:sz w:val="24"/>
                <w:szCs w:val="24"/>
              </w:rPr>
              <w:t>aintaining fixed asset register</w:t>
            </w:r>
            <w:r>
              <w:rPr>
                <w:rFonts w:ascii="Tw Cen MT" w:hAnsi="Tw Cen MT"/>
                <w:sz w:val="24"/>
                <w:szCs w:val="24"/>
              </w:rPr>
              <w:t>.</w:t>
            </w:r>
          </w:p>
          <w:p w:rsidR="00FD7F92" w:rsidRDefault="00FD7F92" w:rsidP="00FD7F92">
            <w:pPr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Preparation of imprest and surrender form.</w:t>
            </w:r>
          </w:p>
          <w:p w:rsidR="00791CFA" w:rsidRPr="00FD7F92" w:rsidRDefault="00791CFA" w:rsidP="00FD7F92">
            <w:pPr>
              <w:numPr>
                <w:ilvl w:val="0"/>
                <w:numId w:val="6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Filing of VAT Return.</w:t>
            </w:r>
          </w:p>
          <w:p w:rsidR="00776E86" w:rsidRPr="007E7363" w:rsidRDefault="00776E86" w:rsidP="004B4B9B">
            <w:pPr>
              <w:ind w:left="180"/>
              <w:rPr>
                <w:rFonts w:ascii="Tw Cen MT" w:hAnsi="Tw Cen MT"/>
                <w:sz w:val="24"/>
                <w:szCs w:val="24"/>
              </w:rPr>
            </w:pPr>
          </w:p>
          <w:p w:rsidR="00776E86" w:rsidRDefault="00776E86" w:rsidP="004B4B9B">
            <w:pPr>
              <w:autoSpaceDE w:val="0"/>
              <w:autoSpaceDN w:val="0"/>
              <w:adjustRightInd w:val="0"/>
              <w:ind w:left="720"/>
              <w:rPr>
                <w:rStyle w:val="Strong"/>
                <w:rFonts w:ascii="Tw Cen MT" w:hAnsi="Tw Cen MT" w:cs="Sabon-Roman"/>
                <w:b w:val="0"/>
                <w:bCs w:val="0"/>
                <w:sz w:val="24"/>
                <w:szCs w:val="24"/>
              </w:rPr>
            </w:pPr>
          </w:p>
          <w:p w:rsidR="0043487F" w:rsidRDefault="0043487F" w:rsidP="004B4B9B">
            <w:pPr>
              <w:autoSpaceDE w:val="0"/>
              <w:autoSpaceDN w:val="0"/>
              <w:adjustRightInd w:val="0"/>
              <w:ind w:left="720"/>
              <w:rPr>
                <w:rStyle w:val="Strong"/>
                <w:rFonts w:ascii="Tw Cen MT" w:hAnsi="Tw Cen MT" w:cs="Sabon-Roman"/>
                <w:b w:val="0"/>
                <w:bCs w:val="0"/>
                <w:sz w:val="24"/>
                <w:szCs w:val="24"/>
              </w:rPr>
            </w:pPr>
          </w:p>
          <w:p w:rsidR="0043487F" w:rsidRDefault="0043487F" w:rsidP="004B4B9B">
            <w:pPr>
              <w:autoSpaceDE w:val="0"/>
              <w:autoSpaceDN w:val="0"/>
              <w:adjustRightInd w:val="0"/>
              <w:ind w:left="720"/>
              <w:rPr>
                <w:rStyle w:val="Strong"/>
                <w:rFonts w:ascii="Tw Cen MT" w:hAnsi="Tw Cen MT" w:cs="Sabon-Roman"/>
                <w:b w:val="0"/>
                <w:bCs w:val="0"/>
                <w:sz w:val="24"/>
                <w:szCs w:val="24"/>
              </w:rPr>
            </w:pPr>
          </w:p>
          <w:p w:rsidR="0043487F" w:rsidRDefault="0043487F" w:rsidP="004B4B9B">
            <w:pPr>
              <w:autoSpaceDE w:val="0"/>
              <w:autoSpaceDN w:val="0"/>
              <w:adjustRightInd w:val="0"/>
              <w:ind w:left="720"/>
              <w:rPr>
                <w:rStyle w:val="Strong"/>
                <w:rFonts w:ascii="Tw Cen MT" w:hAnsi="Tw Cen MT" w:cs="Sabon-Roman"/>
                <w:b w:val="0"/>
                <w:bCs w:val="0"/>
                <w:sz w:val="24"/>
                <w:szCs w:val="24"/>
              </w:rPr>
            </w:pPr>
          </w:p>
          <w:p w:rsidR="0043487F" w:rsidRDefault="0043487F" w:rsidP="004B4B9B">
            <w:pPr>
              <w:autoSpaceDE w:val="0"/>
              <w:autoSpaceDN w:val="0"/>
              <w:adjustRightInd w:val="0"/>
              <w:ind w:left="720"/>
              <w:rPr>
                <w:rStyle w:val="Strong"/>
                <w:rFonts w:ascii="Tw Cen MT" w:hAnsi="Tw Cen MT" w:cs="Sabon-Roman"/>
                <w:b w:val="0"/>
                <w:bCs w:val="0"/>
                <w:sz w:val="24"/>
                <w:szCs w:val="24"/>
              </w:rPr>
            </w:pPr>
          </w:p>
          <w:p w:rsidR="0043487F" w:rsidRPr="007E7363" w:rsidRDefault="0043487F" w:rsidP="004B4B9B">
            <w:pPr>
              <w:autoSpaceDE w:val="0"/>
              <w:autoSpaceDN w:val="0"/>
              <w:adjustRightInd w:val="0"/>
              <w:ind w:left="720"/>
              <w:rPr>
                <w:rStyle w:val="Strong"/>
                <w:rFonts w:ascii="Tw Cen MT" w:hAnsi="Tw Cen MT" w:cs="Sabon-Roman"/>
                <w:b w:val="0"/>
                <w:bCs w:val="0"/>
                <w:sz w:val="24"/>
                <w:szCs w:val="24"/>
              </w:rPr>
            </w:pPr>
          </w:p>
          <w:p w:rsidR="004B4B9B" w:rsidRPr="007E7363" w:rsidRDefault="004B4B9B" w:rsidP="001F0D01">
            <w:pPr>
              <w:tabs>
                <w:tab w:val="num" w:pos="1080"/>
                <w:tab w:val="left" w:pos="4563"/>
              </w:tabs>
              <w:spacing w:line="288" w:lineRule="atLeast"/>
              <w:rPr>
                <w:rFonts w:ascii="Tw Cen MT" w:hAnsi="Tw Cen MT"/>
                <w:sz w:val="24"/>
                <w:szCs w:val="24"/>
                <w:u w:val="single"/>
              </w:rPr>
            </w:pPr>
            <w:r w:rsidRPr="007E7363">
              <w:rPr>
                <w:rFonts w:ascii="Tw Cen MT" w:hAnsi="Tw Cen MT"/>
                <w:b/>
                <w:sz w:val="24"/>
                <w:szCs w:val="24"/>
                <w:u w:val="single"/>
              </w:rPr>
              <w:t>Window packages</w:t>
            </w:r>
            <w:r w:rsidR="00776E86" w:rsidRPr="007E7363">
              <w:rPr>
                <w:rFonts w:ascii="Tw Cen MT" w:hAnsi="Tw Cen MT"/>
                <w:sz w:val="24"/>
                <w:szCs w:val="24"/>
                <w:u w:val="single"/>
              </w:rPr>
              <w:t>:</w:t>
            </w:r>
          </w:p>
          <w:p w:rsidR="004A2938" w:rsidRPr="007E7363" w:rsidRDefault="004A2938" w:rsidP="004A2938">
            <w:pPr>
              <w:ind w:left="720"/>
              <w:rPr>
                <w:rFonts w:ascii="Tw Cen MT" w:hAnsi="Tw Cen MT"/>
                <w:sz w:val="24"/>
                <w:szCs w:val="24"/>
              </w:rPr>
            </w:pPr>
          </w:p>
          <w:p w:rsidR="004A2938" w:rsidRPr="007E7363" w:rsidRDefault="00FD7F92" w:rsidP="000F00BA">
            <w:pPr>
              <w:numPr>
                <w:ilvl w:val="0"/>
                <w:numId w:val="14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Certificate in computer application packages </w:t>
            </w:r>
          </w:p>
          <w:p w:rsidR="00791CFA" w:rsidRDefault="00791CFA" w:rsidP="005A7AAA">
            <w:pPr>
              <w:rPr>
                <w:rFonts w:ascii="Tw Cen MT" w:hAnsi="Tw Cen MT"/>
                <w:b/>
                <w:sz w:val="24"/>
                <w:szCs w:val="24"/>
                <w:u w:val="single"/>
              </w:rPr>
            </w:pPr>
          </w:p>
          <w:p w:rsidR="00D97E95" w:rsidRDefault="00D97E95" w:rsidP="005A7AAA">
            <w:pPr>
              <w:rPr>
                <w:rFonts w:ascii="Tw Cen MT" w:hAnsi="Tw Cen MT"/>
                <w:b/>
                <w:sz w:val="24"/>
                <w:szCs w:val="24"/>
                <w:u w:val="single"/>
              </w:rPr>
            </w:pPr>
          </w:p>
          <w:p w:rsidR="004B4B9B" w:rsidRPr="007E7363" w:rsidRDefault="005A7AAA" w:rsidP="005A7AAA">
            <w:pPr>
              <w:rPr>
                <w:rFonts w:ascii="Tw Cen MT" w:hAnsi="Tw Cen MT"/>
                <w:b/>
                <w:sz w:val="24"/>
                <w:szCs w:val="24"/>
                <w:u w:val="single"/>
              </w:rPr>
            </w:pPr>
            <w:r w:rsidRPr="007E7363">
              <w:rPr>
                <w:rFonts w:ascii="Tw Cen MT" w:hAnsi="Tw Cen MT"/>
                <w:b/>
                <w:sz w:val="24"/>
                <w:szCs w:val="24"/>
                <w:u w:val="single"/>
              </w:rPr>
              <w:t>Accounting packages</w:t>
            </w:r>
          </w:p>
          <w:p w:rsidR="000F00BA" w:rsidRPr="007E7363" w:rsidRDefault="00FD7F92" w:rsidP="000F00BA">
            <w:pPr>
              <w:numPr>
                <w:ilvl w:val="0"/>
                <w:numId w:val="14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Pastel</w:t>
            </w:r>
          </w:p>
          <w:p w:rsidR="007A74DC" w:rsidRPr="007E7363" w:rsidRDefault="005A7AAA" w:rsidP="000F00BA">
            <w:pPr>
              <w:numPr>
                <w:ilvl w:val="0"/>
                <w:numId w:val="14"/>
              </w:numPr>
              <w:rPr>
                <w:rStyle w:val="st"/>
                <w:rFonts w:ascii="Tw Cen MT" w:hAnsi="Tw Cen MT"/>
                <w:sz w:val="24"/>
                <w:szCs w:val="24"/>
              </w:rPr>
            </w:pPr>
            <w:r w:rsidRPr="007E7363">
              <w:rPr>
                <w:rFonts w:ascii="Tw Cen MT" w:hAnsi="Tw Cen MT"/>
                <w:sz w:val="24"/>
                <w:szCs w:val="24"/>
              </w:rPr>
              <w:t>Quick books</w:t>
            </w:r>
            <w:r w:rsidR="00757848">
              <w:rPr>
                <w:rFonts w:ascii="Tw Cen MT" w:hAnsi="Tw Cen MT"/>
                <w:sz w:val="24"/>
                <w:szCs w:val="24"/>
              </w:rPr>
              <w:t>.</w:t>
            </w:r>
          </w:p>
          <w:p w:rsidR="005A7AAA" w:rsidRDefault="00FD7F92" w:rsidP="00FD7F92">
            <w:pPr>
              <w:numPr>
                <w:ilvl w:val="0"/>
                <w:numId w:val="14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Dansoft (ERP system</w:t>
            </w:r>
          </w:p>
          <w:p w:rsidR="0043487F" w:rsidRPr="00FD7F92" w:rsidRDefault="0043487F" w:rsidP="0043487F">
            <w:pPr>
              <w:rPr>
                <w:rFonts w:ascii="Tw Cen MT" w:hAnsi="Tw Cen MT"/>
                <w:sz w:val="24"/>
                <w:szCs w:val="24"/>
              </w:rPr>
            </w:pPr>
          </w:p>
          <w:p w:rsidR="00BF24A0" w:rsidRPr="007E7363" w:rsidRDefault="00BF24A0" w:rsidP="000F00BA">
            <w:pPr>
              <w:ind w:left="448"/>
              <w:rPr>
                <w:rFonts w:ascii="Tw Cen MT" w:hAnsi="Tw Cen MT"/>
                <w:color w:val="000000"/>
                <w:sz w:val="24"/>
                <w:szCs w:val="24"/>
              </w:rPr>
            </w:pPr>
          </w:p>
          <w:p w:rsidR="00AE1BB6" w:rsidRDefault="00AE1BB6" w:rsidP="000F5C4C">
            <w:pPr>
              <w:rPr>
                <w:rFonts w:ascii="Tw Cen MT" w:hAnsi="Tw Cen MT"/>
                <w:sz w:val="24"/>
                <w:szCs w:val="24"/>
              </w:rPr>
            </w:pPr>
          </w:p>
          <w:p w:rsidR="00902D21" w:rsidRDefault="00902D21" w:rsidP="000F5C4C">
            <w:pPr>
              <w:rPr>
                <w:rFonts w:ascii="Tw Cen MT" w:hAnsi="Tw Cen MT"/>
                <w:sz w:val="24"/>
                <w:szCs w:val="24"/>
              </w:rPr>
            </w:pPr>
          </w:p>
          <w:p w:rsidR="00902D21" w:rsidRPr="007E7363" w:rsidRDefault="00902D21" w:rsidP="000F5C4C">
            <w:pPr>
              <w:rPr>
                <w:rFonts w:ascii="Tw Cen MT" w:hAnsi="Tw Cen MT"/>
                <w:sz w:val="24"/>
                <w:szCs w:val="24"/>
              </w:rPr>
            </w:pPr>
          </w:p>
          <w:p w:rsidR="00887B8C" w:rsidRDefault="00275D98" w:rsidP="00887B8C">
            <w:pPr>
              <w:numPr>
                <w:ilvl w:val="0"/>
                <w:numId w:val="14"/>
              </w:numPr>
              <w:rPr>
                <w:rFonts w:ascii="Tw Cen MT" w:hAnsi="Tw Cen MT"/>
                <w:sz w:val="24"/>
                <w:szCs w:val="24"/>
              </w:rPr>
            </w:pPr>
            <w:r w:rsidRPr="00902D21">
              <w:rPr>
                <w:rFonts w:ascii="Tw Cen MT" w:hAnsi="Tw Cen MT"/>
                <w:sz w:val="24"/>
                <w:szCs w:val="24"/>
              </w:rPr>
              <w:t xml:space="preserve">Having worked with John </w:t>
            </w:r>
            <w:r w:rsidR="00D97E95">
              <w:rPr>
                <w:rFonts w:ascii="Tw Cen MT" w:hAnsi="Tw Cen MT"/>
                <w:sz w:val="24"/>
                <w:szCs w:val="24"/>
              </w:rPr>
              <w:t>W</w:t>
            </w:r>
            <w:r w:rsidR="00D97E95" w:rsidRPr="00902D21">
              <w:rPr>
                <w:rFonts w:ascii="Tw Cen MT" w:hAnsi="Tw Cen MT"/>
                <w:sz w:val="24"/>
                <w:szCs w:val="24"/>
              </w:rPr>
              <w:t>illis,</w:t>
            </w:r>
            <w:r w:rsidRPr="00902D21">
              <w:rPr>
                <w:rFonts w:ascii="Tw Cen MT" w:hAnsi="Tw Cen MT"/>
                <w:sz w:val="24"/>
                <w:szCs w:val="24"/>
              </w:rPr>
              <w:t xml:space="preserve"> I played a major role in the auditing of companies among them Sue natural products, Kalimbula investments squatters Ltd, Dafton Ltd and New era properties </w:t>
            </w:r>
            <w:r w:rsidR="00C25B17" w:rsidRPr="00902D21">
              <w:rPr>
                <w:rFonts w:ascii="Tw Cen MT" w:hAnsi="Tw Cen MT"/>
                <w:sz w:val="24"/>
                <w:szCs w:val="24"/>
              </w:rPr>
              <w:t xml:space="preserve">Ltd. </w:t>
            </w:r>
            <w:r w:rsidRPr="00902D21">
              <w:rPr>
                <w:rFonts w:ascii="Tw Cen MT" w:hAnsi="Tw Cen MT"/>
                <w:sz w:val="24"/>
                <w:szCs w:val="24"/>
              </w:rPr>
              <w:t>I was involved in all process from collection of information</w:t>
            </w:r>
            <w:r w:rsidR="00902D21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823808">
              <w:rPr>
                <w:rFonts w:ascii="Tw Cen MT" w:hAnsi="Tw Cen MT"/>
                <w:sz w:val="24"/>
                <w:szCs w:val="24"/>
              </w:rPr>
              <w:t>and documents,</w:t>
            </w:r>
            <w:r w:rsidR="00CA3127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C25B17">
              <w:rPr>
                <w:rFonts w:ascii="Tw Cen MT" w:hAnsi="Tw Cen MT"/>
                <w:sz w:val="24"/>
                <w:szCs w:val="24"/>
              </w:rPr>
              <w:t>sorting</w:t>
            </w:r>
            <w:r w:rsidRPr="00902D21">
              <w:rPr>
                <w:rFonts w:ascii="Tw Cen MT" w:hAnsi="Tw Cen MT"/>
                <w:sz w:val="24"/>
                <w:szCs w:val="24"/>
              </w:rPr>
              <w:t xml:space="preserve"> them, preparation and presentation of audited </w:t>
            </w:r>
            <w:r w:rsidR="00902D21">
              <w:rPr>
                <w:rFonts w:ascii="Tw Cen MT" w:hAnsi="Tw Cen MT"/>
                <w:sz w:val="24"/>
                <w:szCs w:val="24"/>
              </w:rPr>
              <w:t>financial reports.</w:t>
            </w:r>
            <w:r w:rsidR="00C17F7A">
              <w:rPr>
                <w:rFonts w:ascii="Tw Cen MT" w:hAnsi="Tw Cen MT"/>
                <w:sz w:val="24"/>
                <w:szCs w:val="24"/>
              </w:rPr>
              <w:t xml:space="preserve"> </w:t>
            </w:r>
            <w:proofErr w:type="gramStart"/>
            <w:r w:rsidR="00C17F7A">
              <w:rPr>
                <w:rFonts w:ascii="Tw Cen MT" w:hAnsi="Tw Cen MT"/>
                <w:sz w:val="24"/>
                <w:szCs w:val="24"/>
              </w:rPr>
              <w:t>During  this</w:t>
            </w:r>
            <w:proofErr w:type="gramEnd"/>
            <w:r w:rsidR="00C17F7A">
              <w:rPr>
                <w:rFonts w:ascii="Tw Cen MT" w:hAnsi="Tw Cen MT"/>
                <w:sz w:val="24"/>
                <w:szCs w:val="24"/>
              </w:rPr>
              <w:t xml:space="preserve"> time I assisted sue naturals products in establishing and maintaining proper books of accounts.</w:t>
            </w:r>
          </w:p>
          <w:p w:rsidR="00C17F7A" w:rsidRDefault="00C17F7A" w:rsidP="00C17F7A">
            <w:pPr>
              <w:ind w:left="360"/>
              <w:rPr>
                <w:rFonts w:ascii="Tw Cen MT" w:hAnsi="Tw Cen MT"/>
                <w:sz w:val="24"/>
                <w:szCs w:val="24"/>
              </w:rPr>
            </w:pPr>
          </w:p>
          <w:p w:rsidR="00CA3127" w:rsidRPr="00902D21" w:rsidRDefault="00CA3127" w:rsidP="00887B8C">
            <w:pPr>
              <w:numPr>
                <w:ilvl w:val="0"/>
                <w:numId w:val="14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On the other hand working at Lex+ Africa as an Accounts Assistant/ administrator I was involved in the implementation of the company </w:t>
            </w:r>
            <w:r w:rsidR="00C17F7A">
              <w:rPr>
                <w:rFonts w:ascii="Tw Cen MT" w:hAnsi="Tw Cen MT"/>
                <w:sz w:val="24"/>
                <w:szCs w:val="24"/>
              </w:rPr>
              <w:t>accounting systems</w:t>
            </w:r>
            <w:r>
              <w:rPr>
                <w:rFonts w:ascii="Tw Cen MT" w:hAnsi="Tw Cen MT"/>
                <w:sz w:val="24"/>
                <w:szCs w:val="24"/>
              </w:rPr>
              <w:t>.</w:t>
            </w:r>
          </w:p>
          <w:p w:rsidR="00244896" w:rsidRDefault="00244896" w:rsidP="00887B8C">
            <w:pPr>
              <w:rPr>
                <w:rFonts w:ascii="Tw Cen MT" w:hAnsi="Tw Cen MT"/>
                <w:sz w:val="24"/>
                <w:szCs w:val="24"/>
              </w:rPr>
            </w:pPr>
          </w:p>
          <w:p w:rsidR="00887B8C" w:rsidRDefault="00887B8C" w:rsidP="00887B8C">
            <w:pPr>
              <w:rPr>
                <w:rFonts w:ascii="Tw Cen MT" w:hAnsi="Tw Cen MT"/>
                <w:sz w:val="24"/>
                <w:szCs w:val="24"/>
              </w:rPr>
            </w:pPr>
          </w:p>
          <w:p w:rsidR="00C17F7A" w:rsidRPr="007E7363" w:rsidRDefault="00C17F7A" w:rsidP="00887B8C">
            <w:pPr>
              <w:rPr>
                <w:rFonts w:ascii="Tw Cen MT" w:hAnsi="Tw Cen MT"/>
                <w:sz w:val="24"/>
                <w:szCs w:val="24"/>
              </w:rPr>
            </w:pPr>
          </w:p>
          <w:p w:rsidR="00767E1E" w:rsidRDefault="00692745" w:rsidP="00767E1E">
            <w:pPr>
              <w:numPr>
                <w:ilvl w:val="0"/>
                <w:numId w:val="3"/>
              </w:numPr>
              <w:ind w:left="720" w:hanging="720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Ability to work in a team</w:t>
            </w:r>
          </w:p>
          <w:p w:rsidR="00692745" w:rsidRDefault="00692745" w:rsidP="00767E1E">
            <w:pPr>
              <w:numPr>
                <w:ilvl w:val="0"/>
                <w:numId w:val="3"/>
              </w:numPr>
              <w:ind w:left="720" w:hanging="720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Flexible &amp; easily adaptable to changing working conditions</w:t>
            </w:r>
          </w:p>
          <w:p w:rsidR="00692745" w:rsidRDefault="00692745" w:rsidP="00767E1E">
            <w:pPr>
              <w:numPr>
                <w:ilvl w:val="0"/>
                <w:numId w:val="3"/>
              </w:numPr>
              <w:ind w:left="720" w:hanging="720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Ability to prioritize tasks and meet deadlines</w:t>
            </w:r>
          </w:p>
          <w:p w:rsidR="00692745" w:rsidRDefault="00692745" w:rsidP="00767E1E">
            <w:pPr>
              <w:numPr>
                <w:ilvl w:val="0"/>
                <w:numId w:val="3"/>
              </w:numPr>
              <w:ind w:left="720" w:hanging="720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Good interpersonal skills.</w:t>
            </w:r>
          </w:p>
          <w:p w:rsidR="00692745" w:rsidRDefault="00692745" w:rsidP="00767E1E">
            <w:pPr>
              <w:numPr>
                <w:ilvl w:val="0"/>
                <w:numId w:val="3"/>
              </w:numPr>
              <w:ind w:left="720" w:hanging="720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High degree of integrity.</w:t>
            </w:r>
          </w:p>
          <w:p w:rsidR="00692745" w:rsidRDefault="00692745" w:rsidP="00767E1E">
            <w:pPr>
              <w:numPr>
                <w:ilvl w:val="0"/>
                <w:numId w:val="3"/>
              </w:numPr>
              <w:ind w:left="720" w:hanging="720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Goal oriented.</w:t>
            </w:r>
          </w:p>
          <w:p w:rsidR="00C17F7A" w:rsidRDefault="00692745" w:rsidP="00F51128">
            <w:pPr>
              <w:numPr>
                <w:ilvl w:val="0"/>
                <w:numId w:val="3"/>
              </w:numPr>
              <w:ind w:left="720" w:hanging="720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Strong planning, organizational &amp;analytical skills</w:t>
            </w:r>
            <w:r w:rsidR="00960126">
              <w:rPr>
                <w:rFonts w:ascii="Tw Cen MT" w:hAnsi="Tw Cen MT"/>
                <w:sz w:val="24"/>
                <w:szCs w:val="24"/>
              </w:rPr>
              <w:t>.</w:t>
            </w:r>
          </w:p>
          <w:p w:rsidR="00752480" w:rsidRDefault="00752480" w:rsidP="00752480">
            <w:pPr>
              <w:rPr>
                <w:rFonts w:ascii="Tw Cen MT" w:hAnsi="Tw Cen MT"/>
                <w:sz w:val="24"/>
                <w:szCs w:val="24"/>
              </w:rPr>
            </w:pPr>
          </w:p>
          <w:p w:rsidR="00752480" w:rsidRPr="00960126" w:rsidRDefault="00752480" w:rsidP="00752480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Between  Kshs 35,000-45,000</w:t>
            </w:r>
          </w:p>
        </w:tc>
      </w:tr>
      <w:tr w:rsidR="00776E86" w:rsidRPr="007E7363" w:rsidTr="00275D98">
        <w:trPr>
          <w:trHeight w:val="2060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86" w:rsidRPr="007E7363" w:rsidRDefault="00776E86" w:rsidP="00776E86">
            <w:pPr>
              <w:pStyle w:val="Subtitle"/>
              <w:rPr>
                <w:rFonts w:ascii="Tw Cen MT" w:hAnsi="Tw Cen MT"/>
                <w:sz w:val="22"/>
                <w:szCs w:val="22"/>
                <w:u w:val="none"/>
              </w:rPr>
            </w:pPr>
            <w:r w:rsidRPr="007E7363">
              <w:rPr>
                <w:rFonts w:ascii="Tw Cen MT" w:hAnsi="Tw Cen MT"/>
                <w:sz w:val="22"/>
                <w:szCs w:val="22"/>
                <w:u w:val="none"/>
              </w:rPr>
              <w:lastRenderedPageBreak/>
              <w:t>Referees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86" w:rsidRPr="007E7363" w:rsidRDefault="000912EC" w:rsidP="00776E86">
            <w:pPr>
              <w:rPr>
                <w:rFonts w:ascii="Tw Cen MT" w:hAnsi="Tw Cen MT"/>
                <w:caps/>
                <w:sz w:val="22"/>
                <w:szCs w:val="22"/>
              </w:rPr>
            </w:pPr>
            <w:r w:rsidRPr="007E7363">
              <w:rPr>
                <w:rFonts w:ascii="Tw Cen MT" w:hAnsi="Tw Cen MT"/>
                <w:caps/>
                <w:sz w:val="22"/>
                <w:szCs w:val="22"/>
              </w:rPr>
              <w:t xml:space="preserve">Mr. </w:t>
            </w:r>
            <w:r w:rsidR="00275D98">
              <w:rPr>
                <w:rFonts w:ascii="Tw Cen MT" w:hAnsi="Tw Cen MT"/>
                <w:caps/>
                <w:sz w:val="22"/>
                <w:szCs w:val="22"/>
              </w:rPr>
              <w:t>RICHARD MWATHI</w:t>
            </w:r>
          </w:p>
          <w:p w:rsidR="000912EC" w:rsidRPr="007E7363" w:rsidRDefault="00275D98" w:rsidP="00776E86">
            <w:pPr>
              <w:rPr>
                <w:rFonts w:ascii="Tw Cen MT" w:hAnsi="Tw Cen MT"/>
                <w:caps/>
                <w:sz w:val="22"/>
                <w:szCs w:val="22"/>
              </w:rPr>
            </w:pPr>
            <w:r>
              <w:rPr>
                <w:rFonts w:ascii="Tw Cen MT" w:hAnsi="Tw Cen MT"/>
                <w:caps/>
                <w:sz w:val="22"/>
                <w:szCs w:val="22"/>
              </w:rPr>
              <w:t xml:space="preserve">aCCOUNTANT </w:t>
            </w:r>
          </w:p>
          <w:p w:rsidR="000912EC" w:rsidRPr="007E7363" w:rsidRDefault="00275D98" w:rsidP="00776E86">
            <w:pPr>
              <w:rPr>
                <w:rFonts w:ascii="Tw Cen MT" w:hAnsi="Tw Cen MT"/>
                <w:caps/>
                <w:sz w:val="22"/>
                <w:szCs w:val="22"/>
              </w:rPr>
            </w:pPr>
            <w:r>
              <w:rPr>
                <w:rFonts w:ascii="Tw Cen MT" w:hAnsi="Tw Cen MT"/>
                <w:caps/>
                <w:sz w:val="22"/>
                <w:szCs w:val="22"/>
              </w:rPr>
              <w:t xml:space="preserve">LEX + aFRICA </w:t>
            </w:r>
          </w:p>
          <w:p w:rsidR="00462B1B" w:rsidRPr="007E7363" w:rsidRDefault="00462B1B" w:rsidP="00275D98">
            <w:pPr>
              <w:rPr>
                <w:rFonts w:ascii="Tw Cen MT" w:hAnsi="Tw Cen MT"/>
                <w:sz w:val="22"/>
                <w:szCs w:val="22"/>
              </w:rPr>
            </w:pPr>
            <w:r w:rsidRPr="007E7363">
              <w:rPr>
                <w:rFonts w:ascii="Tw Cen MT" w:hAnsi="Tw Cen MT"/>
                <w:sz w:val="22"/>
                <w:szCs w:val="22"/>
              </w:rPr>
              <w:t>072</w:t>
            </w:r>
            <w:r w:rsidR="00275D98">
              <w:rPr>
                <w:rFonts w:ascii="Tw Cen MT" w:hAnsi="Tw Cen MT"/>
                <w:sz w:val="22"/>
                <w:szCs w:val="22"/>
              </w:rPr>
              <w:t>0</w:t>
            </w:r>
            <w:r w:rsidRPr="007E7363">
              <w:rPr>
                <w:rFonts w:ascii="Tw Cen MT" w:hAnsi="Tw Cen MT"/>
                <w:sz w:val="22"/>
                <w:szCs w:val="22"/>
              </w:rPr>
              <w:t>-</w:t>
            </w:r>
            <w:r w:rsidR="00275D98">
              <w:rPr>
                <w:rFonts w:ascii="Tw Cen MT" w:hAnsi="Tw Cen MT"/>
                <w:sz w:val="22"/>
                <w:szCs w:val="22"/>
              </w:rPr>
              <w:t>377 678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86" w:rsidRPr="007E7363" w:rsidRDefault="000912EC" w:rsidP="000912EC">
            <w:pPr>
              <w:rPr>
                <w:rFonts w:ascii="Tw Cen MT" w:hAnsi="Tw Cen MT"/>
                <w:caps/>
                <w:sz w:val="22"/>
                <w:szCs w:val="22"/>
              </w:rPr>
            </w:pPr>
            <w:r w:rsidRPr="007E7363">
              <w:rPr>
                <w:rFonts w:ascii="Tw Cen MT" w:hAnsi="Tw Cen MT"/>
                <w:caps/>
                <w:sz w:val="22"/>
                <w:szCs w:val="22"/>
              </w:rPr>
              <w:t>mr.</w:t>
            </w:r>
            <w:r w:rsidR="00275D98">
              <w:rPr>
                <w:rFonts w:ascii="Tw Cen MT" w:hAnsi="Tw Cen MT"/>
                <w:caps/>
                <w:sz w:val="22"/>
                <w:szCs w:val="22"/>
              </w:rPr>
              <w:t>gEOFREY ONSONGO</w:t>
            </w:r>
          </w:p>
          <w:p w:rsidR="000912EC" w:rsidRPr="007E7363" w:rsidRDefault="00275D98" w:rsidP="000912EC">
            <w:pPr>
              <w:rPr>
                <w:rFonts w:ascii="Tw Cen MT" w:hAnsi="Tw Cen MT"/>
                <w:caps/>
                <w:sz w:val="22"/>
                <w:szCs w:val="22"/>
              </w:rPr>
            </w:pPr>
            <w:r>
              <w:rPr>
                <w:rFonts w:ascii="Tw Cen MT" w:hAnsi="Tw Cen MT"/>
                <w:caps/>
                <w:sz w:val="22"/>
                <w:szCs w:val="22"/>
              </w:rPr>
              <w:t xml:space="preserve">CHIEF </w:t>
            </w:r>
            <w:r w:rsidR="003E2CB3">
              <w:rPr>
                <w:rFonts w:ascii="Tw Cen MT" w:hAnsi="Tw Cen MT"/>
                <w:caps/>
                <w:sz w:val="22"/>
                <w:szCs w:val="22"/>
              </w:rPr>
              <w:t xml:space="preserve"> </w:t>
            </w:r>
            <w:r>
              <w:rPr>
                <w:rFonts w:ascii="Tw Cen MT" w:hAnsi="Tw Cen MT"/>
                <w:caps/>
                <w:sz w:val="22"/>
                <w:szCs w:val="22"/>
              </w:rPr>
              <w:t>ACCOUNTANT</w:t>
            </w:r>
          </w:p>
          <w:p w:rsidR="000912EC" w:rsidRPr="007E7363" w:rsidRDefault="00275D98" w:rsidP="000912EC">
            <w:pPr>
              <w:rPr>
                <w:rFonts w:ascii="Tw Cen MT" w:hAnsi="Tw Cen MT"/>
                <w:caps/>
                <w:sz w:val="22"/>
                <w:szCs w:val="22"/>
              </w:rPr>
            </w:pPr>
            <w:r>
              <w:rPr>
                <w:rFonts w:ascii="Tw Cen MT" w:hAnsi="Tw Cen MT"/>
                <w:caps/>
                <w:sz w:val="22"/>
                <w:szCs w:val="22"/>
              </w:rPr>
              <w:t xml:space="preserve">VIVA AFYA HEALTH CLINICS </w:t>
            </w:r>
          </w:p>
          <w:p w:rsidR="00462B1B" w:rsidRPr="007E7363" w:rsidRDefault="00275D98" w:rsidP="000912EC">
            <w:pPr>
              <w:rPr>
                <w:rFonts w:ascii="Tw Cen MT" w:hAnsi="Tw Cen MT"/>
                <w:sz w:val="22"/>
                <w:szCs w:val="22"/>
              </w:rPr>
            </w:pPr>
            <w:r>
              <w:rPr>
                <w:rFonts w:ascii="Tw Cen MT" w:hAnsi="Tw Cen MT"/>
                <w:caps/>
                <w:sz w:val="22"/>
                <w:szCs w:val="22"/>
              </w:rPr>
              <w:t>0720 325 843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F6" w:rsidRPr="007E7363" w:rsidRDefault="00275D98" w:rsidP="00A85AF6">
            <w:pPr>
              <w:rPr>
                <w:rFonts w:ascii="Tw Cen MT" w:hAnsi="Tw Cen MT"/>
                <w:caps/>
                <w:sz w:val="22"/>
                <w:szCs w:val="22"/>
              </w:rPr>
            </w:pPr>
            <w:r>
              <w:rPr>
                <w:rFonts w:ascii="Tw Cen MT" w:hAnsi="Tw Cen MT"/>
                <w:caps/>
                <w:sz w:val="22"/>
                <w:szCs w:val="22"/>
              </w:rPr>
              <w:t>gIDEON mUANGE KAMAU</w:t>
            </w:r>
          </w:p>
          <w:p w:rsidR="00003715" w:rsidRPr="007E7363" w:rsidRDefault="00003715" w:rsidP="00A85AF6">
            <w:pPr>
              <w:rPr>
                <w:rFonts w:ascii="Tw Cen MT" w:hAnsi="Tw Cen MT"/>
                <w:caps/>
                <w:sz w:val="22"/>
                <w:szCs w:val="22"/>
              </w:rPr>
            </w:pPr>
            <w:r w:rsidRPr="007E7363">
              <w:rPr>
                <w:rFonts w:ascii="Tw Cen MT" w:hAnsi="Tw Cen MT"/>
                <w:caps/>
                <w:sz w:val="22"/>
                <w:szCs w:val="22"/>
              </w:rPr>
              <w:t>Chief accountant</w:t>
            </w:r>
          </w:p>
          <w:p w:rsidR="003E2CB3" w:rsidRDefault="00275D98" w:rsidP="00A85AF6">
            <w:pPr>
              <w:rPr>
                <w:rFonts w:ascii="Tw Cen MT" w:hAnsi="Tw Cen MT"/>
                <w:caps/>
                <w:sz w:val="22"/>
                <w:szCs w:val="22"/>
              </w:rPr>
            </w:pPr>
            <w:r>
              <w:rPr>
                <w:rFonts w:ascii="Tw Cen MT" w:hAnsi="Tw Cen MT"/>
                <w:caps/>
                <w:sz w:val="22"/>
                <w:szCs w:val="22"/>
              </w:rPr>
              <w:t>MULLARDFIRE PROTECTION</w:t>
            </w:r>
          </w:p>
          <w:p w:rsidR="00003715" w:rsidRPr="007E7363" w:rsidRDefault="003E2CB3" w:rsidP="00A85AF6">
            <w:pPr>
              <w:rPr>
                <w:rFonts w:ascii="Tw Cen MT" w:hAnsi="Tw Cen MT"/>
                <w:caps/>
                <w:sz w:val="22"/>
                <w:szCs w:val="22"/>
              </w:rPr>
            </w:pPr>
            <w:r>
              <w:rPr>
                <w:rFonts w:ascii="Tw Cen MT" w:hAnsi="Tw Cen MT"/>
                <w:caps/>
                <w:sz w:val="22"/>
                <w:szCs w:val="22"/>
              </w:rPr>
              <w:t>0724  991 068</w:t>
            </w:r>
          </w:p>
          <w:p w:rsidR="00462B1B" w:rsidRPr="007E7363" w:rsidRDefault="00462B1B" w:rsidP="00275D98">
            <w:pPr>
              <w:rPr>
                <w:rFonts w:ascii="Tw Cen MT" w:hAnsi="Tw Cen MT"/>
                <w:sz w:val="22"/>
                <w:szCs w:val="22"/>
              </w:rPr>
            </w:pPr>
          </w:p>
        </w:tc>
      </w:tr>
    </w:tbl>
    <w:p w:rsidR="00031448" w:rsidRPr="007E7363" w:rsidRDefault="00031448" w:rsidP="00031448">
      <w:pPr>
        <w:pStyle w:val="Title"/>
        <w:jc w:val="left"/>
        <w:rPr>
          <w:rFonts w:ascii="Tw Cen MT" w:hAnsi="Tw Cen MT"/>
          <w:sz w:val="22"/>
          <w:szCs w:val="22"/>
        </w:rPr>
      </w:pPr>
    </w:p>
    <w:sectPr w:rsidR="00031448" w:rsidRPr="007E7363" w:rsidSect="00791CFA">
      <w:pgSz w:w="12240" w:h="15840"/>
      <w:pgMar w:top="426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CA3" w:rsidRDefault="00206CA3" w:rsidP="00A93F8D">
      <w:r>
        <w:separator/>
      </w:r>
    </w:p>
  </w:endnote>
  <w:endnote w:type="continuationSeparator" w:id="0">
    <w:p w:rsidR="00206CA3" w:rsidRDefault="00206CA3" w:rsidP="00A9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abon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CA3" w:rsidRDefault="00206CA3" w:rsidP="00A93F8D">
      <w:r>
        <w:separator/>
      </w:r>
    </w:p>
  </w:footnote>
  <w:footnote w:type="continuationSeparator" w:id="0">
    <w:p w:rsidR="00206CA3" w:rsidRDefault="00206CA3" w:rsidP="00A93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5399"/>
    <w:multiLevelType w:val="hybridMultilevel"/>
    <w:tmpl w:val="BD724762"/>
    <w:lvl w:ilvl="0" w:tplc="7140377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D4714F2"/>
    <w:multiLevelType w:val="hybridMultilevel"/>
    <w:tmpl w:val="6066BD4E"/>
    <w:lvl w:ilvl="0" w:tplc="04090001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</w:abstractNum>
  <w:abstractNum w:abstractNumId="2">
    <w:nsid w:val="0D7D2BD0"/>
    <w:multiLevelType w:val="hybridMultilevel"/>
    <w:tmpl w:val="2B584290"/>
    <w:lvl w:ilvl="0" w:tplc="7140377E">
      <w:start w:val="1"/>
      <w:numFmt w:val="bullet"/>
      <w:lvlText w:val=""/>
      <w:lvlJc w:val="left"/>
      <w:pPr>
        <w:tabs>
          <w:tab w:val="num" w:pos="438"/>
        </w:tabs>
        <w:ind w:left="43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18"/>
        </w:tabs>
        <w:ind w:left="15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8"/>
        </w:tabs>
        <w:ind w:left="22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8"/>
        </w:tabs>
        <w:ind w:left="29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8"/>
        </w:tabs>
        <w:ind w:left="36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8"/>
        </w:tabs>
        <w:ind w:left="43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8"/>
        </w:tabs>
        <w:ind w:left="51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8"/>
        </w:tabs>
        <w:ind w:left="58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8"/>
        </w:tabs>
        <w:ind w:left="6558" w:hanging="360"/>
      </w:pPr>
      <w:rPr>
        <w:rFonts w:ascii="Wingdings" w:hAnsi="Wingdings" w:hint="default"/>
      </w:rPr>
    </w:lvl>
  </w:abstractNum>
  <w:abstractNum w:abstractNumId="3">
    <w:nsid w:val="132401C8"/>
    <w:multiLevelType w:val="hybridMultilevel"/>
    <w:tmpl w:val="E2F6B2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F3089"/>
    <w:multiLevelType w:val="hybridMultilevel"/>
    <w:tmpl w:val="AA82C568"/>
    <w:lvl w:ilvl="0" w:tplc="04090001">
      <w:start w:val="1"/>
      <w:numFmt w:val="bullet"/>
      <w:lvlText w:val=""/>
      <w:lvlJc w:val="left"/>
      <w:pPr>
        <w:tabs>
          <w:tab w:val="num" w:pos="438"/>
        </w:tabs>
        <w:ind w:left="4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5">
    <w:nsid w:val="17507A8D"/>
    <w:multiLevelType w:val="hybridMultilevel"/>
    <w:tmpl w:val="54A2668A"/>
    <w:lvl w:ilvl="0" w:tplc="05D6268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142D5"/>
    <w:multiLevelType w:val="hybridMultilevel"/>
    <w:tmpl w:val="808C2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001A9"/>
    <w:multiLevelType w:val="hybridMultilevel"/>
    <w:tmpl w:val="C9DC8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596C40"/>
    <w:multiLevelType w:val="hybridMultilevel"/>
    <w:tmpl w:val="3412E87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28690DF3"/>
    <w:multiLevelType w:val="hybridMultilevel"/>
    <w:tmpl w:val="57885DAC"/>
    <w:lvl w:ilvl="0" w:tplc="7AD0EE30">
      <w:start w:val="1"/>
      <w:numFmt w:val="bullet"/>
      <w:lvlText w:val=""/>
      <w:lvlJc w:val="left"/>
      <w:pPr>
        <w:ind w:left="567" w:hanging="51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BC478F"/>
    <w:multiLevelType w:val="hybridMultilevel"/>
    <w:tmpl w:val="1ED41D1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65625D"/>
    <w:multiLevelType w:val="hybridMultilevel"/>
    <w:tmpl w:val="8E2A79D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714037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2E6391"/>
    <w:multiLevelType w:val="hybridMultilevel"/>
    <w:tmpl w:val="06E85C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E77B30"/>
    <w:multiLevelType w:val="hybridMultilevel"/>
    <w:tmpl w:val="4ADAF0F8"/>
    <w:lvl w:ilvl="0" w:tplc="7140377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ACE09EB"/>
    <w:multiLevelType w:val="hybridMultilevel"/>
    <w:tmpl w:val="B4083D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26CE2"/>
    <w:multiLevelType w:val="hybridMultilevel"/>
    <w:tmpl w:val="DDEC521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C36EE6"/>
    <w:multiLevelType w:val="hybridMultilevel"/>
    <w:tmpl w:val="9322EA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E5B3A81"/>
    <w:multiLevelType w:val="hybridMultilevel"/>
    <w:tmpl w:val="3ADC884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B9535C"/>
    <w:multiLevelType w:val="hybridMultilevel"/>
    <w:tmpl w:val="711221FE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65E24918"/>
    <w:multiLevelType w:val="hybridMultilevel"/>
    <w:tmpl w:val="CF8A8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21">
    <w:nsid w:val="67421776"/>
    <w:multiLevelType w:val="hybridMultilevel"/>
    <w:tmpl w:val="9684E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2">
    <w:nsid w:val="67474A63"/>
    <w:multiLevelType w:val="hybridMultilevel"/>
    <w:tmpl w:val="D2B649D6"/>
    <w:lvl w:ilvl="0" w:tplc="04090001">
      <w:start w:val="1"/>
      <w:numFmt w:val="bullet"/>
      <w:lvlText w:val=""/>
      <w:lvlJc w:val="left"/>
      <w:pPr>
        <w:tabs>
          <w:tab w:val="num" w:pos="468"/>
        </w:tabs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</w:abstractNum>
  <w:abstractNum w:abstractNumId="23">
    <w:nsid w:val="6FA607B5"/>
    <w:multiLevelType w:val="hybridMultilevel"/>
    <w:tmpl w:val="CD74633A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71603796"/>
    <w:multiLevelType w:val="hybridMultilevel"/>
    <w:tmpl w:val="50EE4F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</w:num>
  <w:num w:numId="3">
    <w:abstractNumId w:val="11"/>
  </w:num>
  <w:num w:numId="4">
    <w:abstractNumId w:val="13"/>
  </w:num>
  <w:num w:numId="5">
    <w:abstractNumId w:val="2"/>
  </w:num>
  <w:num w:numId="6">
    <w:abstractNumId w:val="0"/>
  </w:num>
  <w:num w:numId="7">
    <w:abstractNumId w:val="24"/>
  </w:num>
  <w:num w:numId="8">
    <w:abstractNumId w:val="1"/>
  </w:num>
  <w:num w:numId="9">
    <w:abstractNumId w:val="22"/>
  </w:num>
  <w:num w:numId="10">
    <w:abstractNumId w:val="16"/>
  </w:num>
  <w:num w:numId="11">
    <w:abstractNumId w:val="21"/>
  </w:num>
  <w:num w:numId="12">
    <w:abstractNumId w:val="8"/>
  </w:num>
  <w:num w:numId="13">
    <w:abstractNumId w:val="12"/>
  </w:num>
  <w:num w:numId="14">
    <w:abstractNumId w:val="14"/>
  </w:num>
  <w:num w:numId="15">
    <w:abstractNumId w:val="6"/>
  </w:num>
  <w:num w:numId="16">
    <w:abstractNumId w:val="15"/>
  </w:num>
  <w:num w:numId="17">
    <w:abstractNumId w:val="10"/>
  </w:num>
  <w:num w:numId="18">
    <w:abstractNumId w:val="17"/>
  </w:num>
  <w:num w:numId="19">
    <w:abstractNumId w:val="3"/>
  </w:num>
  <w:num w:numId="20">
    <w:abstractNumId w:val="18"/>
  </w:num>
  <w:num w:numId="21">
    <w:abstractNumId w:val="9"/>
  </w:num>
  <w:num w:numId="22">
    <w:abstractNumId w:val="5"/>
  </w:num>
  <w:num w:numId="23">
    <w:abstractNumId w:val="23"/>
  </w:num>
  <w:num w:numId="24">
    <w:abstractNumId w:val="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3"/>
    <w:rsid w:val="00003715"/>
    <w:rsid w:val="00004CA2"/>
    <w:rsid w:val="000103E1"/>
    <w:rsid w:val="00015E03"/>
    <w:rsid w:val="00027A11"/>
    <w:rsid w:val="00030B2C"/>
    <w:rsid w:val="00031448"/>
    <w:rsid w:val="00033E9E"/>
    <w:rsid w:val="000344E7"/>
    <w:rsid w:val="00042AB7"/>
    <w:rsid w:val="00051537"/>
    <w:rsid w:val="00057CB0"/>
    <w:rsid w:val="00062E57"/>
    <w:rsid w:val="000812D3"/>
    <w:rsid w:val="00082262"/>
    <w:rsid w:val="000912EC"/>
    <w:rsid w:val="000A120A"/>
    <w:rsid w:val="000A3F36"/>
    <w:rsid w:val="000A556E"/>
    <w:rsid w:val="000B76F6"/>
    <w:rsid w:val="000C048E"/>
    <w:rsid w:val="000D1375"/>
    <w:rsid w:val="000D163E"/>
    <w:rsid w:val="000D24D3"/>
    <w:rsid w:val="000F00BA"/>
    <w:rsid w:val="000F5C4C"/>
    <w:rsid w:val="0010159E"/>
    <w:rsid w:val="00101DBB"/>
    <w:rsid w:val="00103B65"/>
    <w:rsid w:val="00103C5E"/>
    <w:rsid w:val="00113C67"/>
    <w:rsid w:val="001217F2"/>
    <w:rsid w:val="00121E7F"/>
    <w:rsid w:val="00127EC0"/>
    <w:rsid w:val="00131D14"/>
    <w:rsid w:val="001328BF"/>
    <w:rsid w:val="00135DE1"/>
    <w:rsid w:val="00136581"/>
    <w:rsid w:val="00146847"/>
    <w:rsid w:val="00147ECE"/>
    <w:rsid w:val="0015631F"/>
    <w:rsid w:val="001660C2"/>
    <w:rsid w:val="00167171"/>
    <w:rsid w:val="0016737B"/>
    <w:rsid w:val="00191E5C"/>
    <w:rsid w:val="001926B4"/>
    <w:rsid w:val="001A6259"/>
    <w:rsid w:val="001B0BF4"/>
    <w:rsid w:val="001B21EC"/>
    <w:rsid w:val="001B2DFD"/>
    <w:rsid w:val="001B543A"/>
    <w:rsid w:val="001B66A8"/>
    <w:rsid w:val="001C2398"/>
    <w:rsid w:val="001D4494"/>
    <w:rsid w:val="001E10AF"/>
    <w:rsid w:val="001E639E"/>
    <w:rsid w:val="001F0D01"/>
    <w:rsid w:val="001F4E46"/>
    <w:rsid w:val="001F7444"/>
    <w:rsid w:val="00206CA3"/>
    <w:rsid w:val="002170F4"/>
    <w:rsid w:val="002266BF"/>
    <w:rsid w:val="00241E0A"/>
    <w:rsid w:val="00242C41"/>
    <w:rsid w:val="00244896"/>
    <w:rsid w:val="002504C1"/>
    <w:rsid w:val="0025464A"/>
    <w:rsid w:val="00255D19"/>
    <w:rsid w:val="00257210"/>
    <w:rsid w:val="0026029D"/>
    <w:rsid w:val="002623E8"/>
    <w:rsid w:val="00262A47"/>
    <w:rsid w:val="0026619A"/>
    <w:rsid w:val="00270DE4"/>
    <w:rsid w:val="0027526E"/>
    <w:rsid w:val="00275468"/>
    <w:rsid w:val="00275D98"/>
    <w:rsid w:val="00276C6A"/>
    <w:rsid w:val="002778B4"/>
    <w:rsid w:val="00280519"/>
    <w:rsid w:val="0028536D"/>
    <w:rsid w:val="002913C4"/>
    <w:rsid w:val="002A1A79"/>
    <w:rsid w:val="002A2E77"/>
    <w:rsid w:val="002A2FE3"/>
    <w:rsid w:val="002B1B1C"/>
    <w:rsid w:val="002B367D"/>
    <w:rsid w:val="002B3E6F"/>
    <w:rsid w:val="002B60F2"/>
    <w:rsid w:val="002C0E4C"/>
    <w:rsid w:val="002C16D3"/>
    <w:rsid w:val="002C72C4"/>
    <w:rsid w:val="002E1DD1"/>
    <w:rsid w:val="002F15FA"/>
    <w:rsid w:val="00303105"/>
    <w:rsid w:val="0030661D"/>
    <w:rsid w:val="00310B7B"/>
    <w:rsid w:val="00310D63"/>
    <w:rsid w:val="00320967"/>
    <w:rsid w:val="00321736"/>
    <w:rsid w:val="00323519"/>
    <w:rsid w:val="00326DB8"/>
    <w:rsid w:val="0033504C"/>
    <w:rsid w:val="00337C30"/>
    <w:rsid w:val="0034337E"/>
    <w:rsid w:val="00344085"/>
    <w:rsid w:val="0035431C"/>
    <w:rsid w:val="003572C6"/>
    <w:rsid w:val="0036116B"/>
    <w:rsid w:val="00370830"/>
    <w:rsid w:val="0037574C"/>
    <w:rsid w:val="003862B6"/>
    <w:rsid w:val="003867B0"/>
    <w:rsid w:val="0039163F"/>
    <w:rsid w:val="003A77C8"/>
    <w:rsid w:val="003B3AD5"/>
    <w:rsid w:val="003B3E12"/>
    <w:rsid w:val="003C467F"/>
    <w:rsid w:val="003C7886"/>
    <w:rsid w:val="003E0D05"/>
    <w:rsid w:val="003E2CB3"/>
    <w:rsid w:val="003F1455"/>
    <w:rsid w:val="003F2716"/>
    <w:rsid w:val="003F62FE"/>
    <w:rsid w:val="003F7C38"/>
    <w:rsid w:val="00401003"/>
    <w:rsid w:val="00402288"/>
    <w:rsid w:val="004105B6"/>
    <w:rsid w:val="004119A7"/>
    <w:rsid w:val="00416AFA"/>
    <w:rsid w:val="0041735D"/>
    <w:rsid w:val="0043487F"/>
    <w:rsid w:val="00437D85"/>
    <w:rsid w:val="00444F20"/>
    <w:rsid w:val="00445BD0"/>
    <w:rsid w:val="004504F0"/>
    <w:rsid w:val="004573B6"/>
    <w:rsid w:val="004601AB"/>
    <w:rsid w:val="00461BD1"/>
    <w:rsid w:val="00462B1B"/>
    <w:rsid w:val="0047205A"/>
    <w:rsid w:val="00473B83"/>
    <w:rsid w:val="00480196"/>
    <w:rsid w:val="004812EE"/>
    <w:rsid w:val="00482802"/>
    <w:rsid w:val="004931DD"/>
    <w:rsid w:val="00495DCA"/>
    <w:rsid w:val="004A2938"/>
    <w:rsid w:val="004B0AAD"/>
    <w:rsid w:val="004B4B9B"/>
    <w:rsid w:val="004B6300"/>
    <w:rsid w:val="004C3A8E"/>
    <w:rsid w:val="004C3D67"/>
    <w:rsid w:val="004D5DD6"/>
    <w:rsid w:val="004E04BA"/>
    <w:rsid w:val="004E6BD5"/>
    <w:rsid w:val="004F09EA"/>
    <w:rsid w:val="00501ED5"/>
    <w:rsid w:val="005056CB"/>
    <w:rsid w:val="00512283"/>
    <w:rsid w:val="00512DE4"/>
    <w:rsid w:val="00517901"/>
    <w:rsid w:val="00527A89"/>
    <w:rsid w:val="00532D1F"/>
    <w:rsid w:val="00536485"/>
    <w:rsid w:val="00536D06"/>
    <w:rsid w:val="00537501"/>
    <w:rsid w:val="00537689"/>
    <w:rsid w:val="00541AC3"/>
    <w:rsid w:val="005443F5"/>
    <w:rsid w:val="0055083B"/>
    <w:rsid w:val="00554B39"/>
    <w:rsid w:val="00562651"/>
    <w:rsid w:val="00566EA1"/>
    <w:rsid w:val="0057275E"/>
    <w:rsid w:val="00580234"/>
    <w:rsid w:val="0058422F"/>
    <w:rsid w:val="00592060"/>
    <w:rsid w:val="0059251B"/>
    <w:rsid w:val="00594AE0"/>
    <w:rsid w:val="00594BB1"/>
    <w:rsid w:val="005A65E3"/>
    <w:rsid w:val="005A691D"/>
    <w:rsid w:val="005A700B"/>
    <w:rsid w:val="005A7AAA"/>
    <w:rsid w:val="005B0916"/>
    <w:rsid w:val="005C76FD"/>
    <w:rsid w:val="005D4406"/>
    <w:rsid w:val="005E0109"/>
    <w:rsid w:val="005E035B"/>
    <w:rsid w:val="005E1303"/>
    <w:rsid w:val="005E4855"/>
    <w:rsid w:val="005F4F66"/>
    <w:rsid w:val="005F6E7B"/>
    <w:rsid w:val="006069A7"/>
    <w:rsid w:val="00614E91"/>
    <w:rsid w:val="0061596A"/>
    <w:rsid w:val="00624738"/>
    <w:rsid w:val="00624C1D"/>
    <w:rsid w:val="0062680F"/>
    <w:rsid w:val="0062705F"/>
    <w:rsid w:val="0063122C"/>
    <w:rsid w:val="00641049"/>
    <w:rsid w:val="00645670"/>
    <w:rsid w:val="00645C9D"/>
    <w:rsid w:val="006502D8"/>
    <w:rsid w:val="006548F6"/>
    <w:rsid w:val="00657950"/>
    <w:rsid w:val="00661478"/>
    <w:rsid w:val="00661761"/>
    <w:rsid w:val="00665387"/>
    <w:rsid w:val="00671C9B"/>
    <w:rsid w:val="0067699D"/>
    <w:rsid w:val="0068375C"/>
    <w:rsid w:val="00683B9F"/>
    <w:rsid w:val="0068430E"/>
    <w:rsid w:val="006868BB"/>
    <w:rsid w:val="0068740A"/>
    <w:rsid w:val="00687AD9"/>
    <w:rsid w:val="00691DD0"/>
    <w:rsid w:val="00692745"/>
    <w:rsid w:val="00692DB9"/>
    <w:rsid w:val="00693B00"/>
    <w:rsid w:val="006A1B6A"/>
    <w:rsid w:val="006B5577"/>
    <w:rsid w:val="006D55AE"/>
    <w:rsid w:val="006D5D7D"/>
    <w:rsid w:val="006E1D67"/>
    <w:rsid w:val="006E4A47"/>
    <w:rsid w:val="006E57FE"/>
    <w:rsid w:val="006E5A13"/>
    <w:rsid w:val="006E6BB7"/>
    <w:rsid w:val="006E7884"/>
    <w:rsid w:val="006F1373"/>
    <w:rsid w:val="007026D2"/>
    <w:rsid w:val="00704A11"/>
    <w:rsid w:val="00711DE9"/>
    <w:rsid w:val="00714244"/>
    <w:rsid w:val="00725D99"/>
    <w:rsid w:val="00752480"/>
    <w:rsid w:val="0075270E"/>
    <w:rsid w:val="00752A61"/>
    <w:rsid w:val="00757848"/>
    <w:rsid w:val="00763498"/>
    <w:rsid w:val="00767E1E"/>
    <w:rsid w:val="00776B63"/>
    <w:rsid w:val="00776E86"/>
    <w:rsid w:val="00791CFA"/>
    <w:rsid w:val="00792403"/>
    <w:rsid w:val="007A1555"/>
    <w:rsid w:val="007A2C73"/>
    <w:rsid w:val="007A3CA2"/>
    <w:rsid w:val="007A5CED"/>
    <w:rsid w:val="007A74DC"/>
    <w:rsid w:val="007B1443"/>
    <w:rsid w:val="007C276E"/>
    <w:rsid w:val="007C456A"/>
    <w:rsid w:val="007D09DD"/>
    <w:rsid w:val="007D0DE8"/>
    <w:rsid w:val="007D57DD"/>
    <w:rsid w:val="007D5EB8"/>
    <w:rsid w:val="007E0F09"/>
    <w:rsid w:val="007E2EFB"/>
    <w:rsid w:val="007E7363"/>
    <w:rsid w:val="007F0914"/>
    <w:rsid w:val="00800179"/>
    <w:rsid w:val="00805C6C"/>
    <w:rsid w:val="00812EB3"/>
    <w:rsid w:val="00821D1F"/>
    <w:rsid w:val="00822CA0"/>
    <w:rsid w:val="00823808"/>
    <w:rsid w:val="008343B3"/>
    <w:rsid w:val="008349EF"/>
    <w:rsid w:val="00842633"/>
    <w:rsid w:val="008523F8"/>
    <w:rsid w:val="0085348D"/>
    <w:rsid w:val="00854908"/>
    <w:rsid w:val="00855270"/>
    <w:rsid w:val="00861820"/>
    <w:rsid w:val="00865F71"/>
    <w:rsid w:val="008673F7"/>
    <w:rsid w:val="00870C2A"/>
    <w:rsid w:val="00873521"/>
    <w:rsid w:val="008755EB"/>
    <w:rsid w:val="00885DB7"/>
    <w:rsid w:val="00887B8C"/>
    <w:rsid w:val="008951BB"/>
    <w:rsid w:val="00896A15"/>
    <w:rsid w:val="008A384B"/>
    <w:rsid w:val="008B146E"/>
    <w:rsid w:val="008C0238"/>
    <w:rsid w:val="008C3839"/>
    <w:rsid w:val="008C5665"/>
    <w:rsid w:val="008D07EE"/>
    <w:rsid w:val="008E175B"/>
    <w:rsid w:val="008F2F97"/>
    <w:rsid w:val="008F6BB9"/>
    <w:rsid w:val="00902D21"/>
    <w:rsid w:val="00913D8F"/>
    <w:rsid w:val="00925A04"/>
    <w:rsid w:val="009316A1"/>
    <w:rsid w:val="0093352E"/>
    <w:rsid w:val="009356E9"/>
    <w:rsid w:val="00960126"/>
    <w:rsid w:val="00962E2C"/>
    <w:rsid w:val="00967563"/>
    <w:rsid w:val="00972BBB"/>
    <w:rsid w:val="00977002"/>
    <w:rsid w:val="00982363"/>
    <w:rsid w:val="00982FC7"/>
    <w:rsid w:val="00986D2B"/>
    <w:rsid w:val="00995735"/>
    <w:rsid w:val="009966D1"/>
    <w:rsid w:val="009A5FCC"/>
    <w:rsid w:val="009B21CB"/>
    <w:rsid w:val="009B556C"/>
    <w:rsid w:val="009B7BB6"/>
    <w:rsid w:val="009C02D8"/>
    <w:rsid w:val="009C5367"/>
    <w:rsid w:val="009D06DF"/>
    <w:rsid w:val="009F0ECE"/>
    <w:rsid w:val="009F5836"/>
    <w:rsid w:val="009F64BC"/>
    <w:rsid w:val="009F732A"/>
    <w:rsid w:val="00A02369"/>
    <w:rsid w:val="00A11BAA"/>
    <w:rsid w:val="00A11DDB"/>
    <w:rsid w:val="00A22616"/>
    <w:rsid w:val="00A23676"/>
    <w:rsid w:val="00A3345E"/>
    <w:rsid w:val="00A408B5"/>
    <w:rsid w:val="00A412EE"/>
    <w:rsid w:val="00A526E5"/>
    <w:rsid w:val="00A61810"/>
    <w:rsid w:val="00A72B49"/>
    <w:rsid w:val="00A77FC6"/>
    <w:rsid w:val="00A85AF6"/>
    <w:rsid w:val="00A869C9"/>
    <w:rsid w:val="00A87E64"/>
    <w:rsid w:val="00A9173E"/>
    <w:rsid w:val="00A917C7"/>
    <w:rsid w:val="00A91AD8"/>
    <w:rsid w:val="00A93F8D"/>
    <w:rsid w:val="00A966FD"/>
    <w:rsid w:val="00AA209C"/>
    <w:rsid w:val="00AA25FE"/>
    <w:rsid w:val="00AB3B6B"/>
    <w:rsid w:val="00AB53BF"/>
    <w:rsid w:val="00AB60CA"/>
    <w:rsid w:val="00AC03E1"/>
    <w:rsid w:val="00AD6110"/>
    <w:rsid w:val="00AD67B6"/>
    <w:rsid w:val="00AE0594"/>
    <w:rsid w:val="00AE1BB6"/>
    <w:rsid w:val="00AE7169"/>
    <w:rsid w:val="00AF134D"/>
    <w:rsid w:val="00AF1BF5"/>
    <w:rsid w:val="00AF2E6F"/>
    <w:rsid w:val="00B0000D"/>
    <w:rsid w:val="00B03424"/>
    <w:rsid w:val="00B20DE9"/>
    <w:rsid w:val="00B233C6"/>
    <w:rsid w:val="00B24A8E"/>
    <w:rsid w:val="00B27ACB"/>
    <w:rsid w:val="00B33186"/>
    <w:rsid w:val="00B505F2"/>
    <w:rsid w:val="00B66A68"/>
    <w:rsid w:val="00B727EF"/>
    <w:rsid w:val="00B7731E"/>
    <w:rsid w:val="00B83113"/>
    <w:rsid w:val="00B83409"/>
    <w:rsid w:val="00B854A8"/>
    <w:rsid w:val="00B879C1"/>
    <w:rsid w:val="00B90078"/>
    <w:rsid w:val="00B94127"/>
    <w:rsid w:val="00BA334B"/>
    <w:rsid w:val="00BC2D59"/>
    <w:rsid w:val="00BC528F"/>
    <w:rsid w:val="00BC5F7D"/>
    <w:rsid w:val="00BD5002"/>
    <w:rsid w:val="00BF24A0"/>
    <w:rsid w:val="00BF39E2"/>
    <w:rsid w:val="00BF6D90"/>
    <w:rsid w:val="00C11ABD"/>
    <w:rsid w:val="00C17F7A"/>
    <w:rsid w:val="00C23EE3"/>
    <w:rsid w:val="00C25B17"/>
    <w:rsid w:val="00C3737D"/>
    <w:rsid w:val="00C40536"/>
    <w:rsid w:val="00C4512D"/>
    <w:rsid w:val="00C46E5E"/>
    <w:rsid w:val="00C50B11"/>
    <w:rsid w:val="00C54583"/>
    <w:rsid w:val="00C80B3D"/>
    <w:rsid w:val="00C84786"/>
    <w:rsid w:val="00C85DE4"/>
    <w:rsid w:val="00C92C2F"/>
    <w:rsid w:val="00C933D5"/>
    <w:rsid w:val="00CA3127"/>
    <w:rsid w:val="00CA4731"/>
    <w:rsid w:val="00CB0A49"/>
    <w:rsid w:val="00CB6287"/>
    <w:rsid w:val="00CC6496"/>
    <w:rsid w:val="00CD1286"/>
    <w:rsid w:val="00CD154A"/>
    <w:rsid w:val="00CD30F4"/>
    <w:rsid w:val="00CE6D36"/>
    <w:rsid w:val="00CF0B3D"/>
    <w:rsid w:val="00CF52B6"/>
    <w:rsid w:val="00CF72BF"/>
    <w:rsid w:val="00D067A6"/>
    <w:rsid w:val="00D06962"/>
    <w:rsid w:val="00D10CF4"/>
    <w:rsid w:val="00D55495"/>
    <w:rsid w:val="00D62640"/>
    <w:rsid w:val="00D71D5B"/>
    <w:rsid w:val="00D74899"/>
    <w:rsid w:val="00D9188E"/>
    <w:rsid w:val="00D92480"/>
    <w:rsid w:val="00D97E95"/>
    <w:rsid w:val="00DA5D4E"/>
    <w:rsid w:val="00DA747B"/>
    <w:rsid w:val="00DB370C"/>
    <w:rsid w:val="00DB4555"/>
    <w:rsid w:val="00DB5C8A"/>
    <w:rsid w:val="00DC0413"/>
    <w:rsid w:val="00DC2E23"/>
    <w:rsid w:val="00DC465A"/>
    <w:rsid w:val="00DC6F4B"/>
    <w:rsid w:val="00DD1D6E"/>
    <w:rsid w:val="00DD5CAB"/>
    <w:rsid w:val="00DD5F15"/>
    <w:rsid w:val="00DD6A68"/>
    <w:rsid w:val="00DD76DC"/>
    <w:rsid w:val="00DD7E3A"/>
    <w:rsid w:val="00DE674E"/>
    <w:rsid w:val="00DE757E"/>
    <w:rsid w:val="00DF16CA"/>
    <w:rsid w:val="00DF406B"/>
    <w:rsid w:val="00DF4C2F"/>
    <w:rsid w:val="00E00622"/>
    <w:rsid w:val="00E04DB1"/>
    <w:rsid w:val="00E055D0"/>
    <w:rsid w:val="00E10213"/>
    <w:rsid w:val="00E25365"/>
    <w:rsid w:val="00E26355"/>
    <w:rsid w:val="00E35739"/>
    <w:rsid w:val="00E73266"/>
    <w:rsid w:val="00E769FD"/>
    <w:rsid w:val="00E82E97"/>
    <w:rsid w:val="00E90257"/>
    <w:rsid w:val="00E921FA"/>
    <w:rsid w:val="00E9748C"/>
    <w:rsid w:val="00EA27B9"/>
    <w:rsid w:val="00EA43FD"/>
    <w:rsid w:val="00EA4674"/>
    <w:rsid w:val="00EA6714"/>
    <w:rsid w:val="00EA7585"/>
    <w:rsid w:val="00EB19D2"/>
    <w:rsid w:val="00EB208A"/>
    <w:rsid w:val="00EB2928"/>
    <w:rsid w:val="00EB3318"/>
    <w:rsid w:val="00EB672F"/>
    <w:rsid w:val="00EC1187"/>
    <w:rsid w:val="00ED0401"/>
    <w:rsid w:val="00ED2079"/>
    <w:rsid w:val="00ED31B7"/>
    <w:rsid w:val="00EE3BAA"/>
    <w:rsid w:val="00EE57A8"/>
    <w:rsid w:val="00EE784E"/>
    <w:rsid w:val="00EF3E90"/>
    <w:rsid w:val="00F02605"/>
    <w:rsid w:val="00F0678D"/>
    <w:rsid w:val="00F11B97"/>
    <w:rsid w:val="00F12E70"/>
    <w:rsid w:val="00F160D2"/>
    <w:rsid w:val="00F20DB9"/>
    <w:rsid w:val="00F24A11"/>
    <w:rsid w:val="00F270BD"/>
    <w:rsid w:val="00F3303F"/>
    <w:rsid w:val="00F362AE"/>
    <w:rsid w:val="00F378BC"/>
    <w:rsid w:val="00F4617F"/>
    <w:rsid w:val="00F51128"/>
    <w:rsid w:val="00F52BC0"/>
    <w:rsid w:val="00F52F5B"/>
    <w:rsid w:val="00F64CDD"/>
    <w:rsid w:val="00F705C9"/>
    <w:rsid w:val="00F70915"/>
    <w:rsid w:val="00F7712B"/>
    <w:rsid w:val="00F87183"/>
    <w:rsid w:val="00F978CB"/>
    <w:rsid w:val="00F97F88"/>
    <w:rsid w:val="00FA7B5F"/>
    <w:rsid w:val="00FB53E8"/>
    <w:rsid w:val="00FB57FF"/>
    <w:rsid w:val="00FC071D"/>
    <w:rsid w:val="00FD3B02"/>
    <w:rsid w:val="00FD72F8"/>
    <w:rsid w:val="00FD7F92"/>
    <w:rsid w:val="00FE79D3"/>
    <w:rsid w:val="00FF5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448"/>
    <w:rPr>
      <w:rFonts w:ascii="Arial" w:hAnsi="Arial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0F00B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031448"/>
    <w:pPr>
      <w:numPr>
        <w:numId w:val="1"/>
      </w:numPr>
      <w:tabs>
        <w:tab w:val="clear" w:pos="360"/>
      </w:tabs>
      <w:spacing w:after="60" w:line="220" w:lineRule="atLeast"/>
      <w:jc w:val="both"/>
    </w:pPr>
    <w:rPr>
      <w:spacing w:val="-5"/>
    </w:rPr>
  </w:style>
  <w:style w:type="paragraph" w:customStyle="1" w:styleId="CompanyName">
    <w:name w:val="Company Name"/>
    <w:basedOn w:val="Normal"/>
    <w:next w:val="Normal"/>
    <w:autoRedefine/>
    <w:rsid w:val="007C276E"/>
    <w:pPr>
      <w:framePr w:hSpace="180" w:wrap="around" w:vAnchor="text" w:hAnchor="margin" w:xAlign="center" w:y="157"/>
      <w:tabs>
        <w:tab w:val="left" w:pos="2160"/>
        <w:tab w:val="right" w:pos="6480"/>
      </w:tabs>
      <w:spacing w:before="240" w:after="40" w:line="220" w:lineRule="atLeast"/>
    </w:pPr>
    <w:rPr>
      <w:rFonts w:ascii="Verdana" w:hAnsi="Verdana"/>
      <w:b/>
    </w:rPr>
  </w:style>
  <w:style w:type="paragraph" w:customStyle="1" w:styleId="JobTitle">
    <w:name w:val="Job Title"/>
    <w:next w:val="Achievement"/>
    <w:rsid w:val="00031448"/>
    <w:pPr>
      <w:spacing w:after="60" w:line="220" w:lineRule="atLeast"/>
    </w:pPr>
    <w:rPr>
      <w:rFonts w:ascii="Arial Black" w:hAnsi="Arial Black"/>
      <w:spacing w:val="-10"/>
      <w:lang w:val="en-US" w:eastAsia="en-US"/>
    </w:rPr>
  </w:style>
  <w:style w:type="paragraph" w:customStyle="1" w:styleId="SectionTitle">
    <w:name w:val="Section Title"/>
    <w:basedOn w:val="Normal"/>
    <w:next w:val="Normal"/>
    <w:autoRedefine/>
    <w:rsid w:val="00031448"/>
    <w:pPr>
      <w:spacing w:before="220" w:line="220" w:lineRule="atLeast"/>
    </w:pPr>
    <w:rPr>
      <w:rFonts w:ascii="Times New Roman" w:hAnsi="Times New Roman"/>
      <w:b/>
      <w:spacing w:val="-10"/>
      <w:sz w:val="24"/>
      <w:szCs w:val="24"/>
    </w:rPr>
  </w:style>
  <w:style w:type="paragraph" w:customStyle="1" w:styleId="Objective">
    <w:name w:val="Objective"/>
    <w:basedOn w:val="Normal"/>
    <w:next w:val="BodyText"/>
    <w:rsid w:val="00031448"/>
    <w:pPr>
      <w:spacing w:before="240" w:after="220" w:line="220" w:lineRule="atLeast"/>
    </w:pPr>
  </w:style>
  <w:style w:type="character" w:styleId="Hyperlink">
    <w:name w:val="Hyperlink"/>
    <w:basedOn w:val="DefaultParagraphFont"/>
    <w:rsid w:val="00031448"/>
    <w:rPr>
      <w:color w:val="0000FF"/>
      <w:u w:val="single"/>
    </w:rPr>
  </w:style>
  <w:style w:type="paragraph" w:styleId="Subtitle">
    <w:name w:val="Subtitle"/>
    <w:basedOn w:val="Normal"/>
    <w:qFormat/>
    <w:rsid w:val="00031448"/>
    <w:rPr>
      <w:rFonts w:ascii="Arial Black" w:hAnsi="Arial Black"/>
      <w:b/>
      <w:caps/>
      <w:sz w:val="24"/>
      <w:szCs w:val="24"/>
      <w:u w:val="single"/>
    </w:rPr>
  </w:style>
  <w:style w:type="paragraph" w:styleId="Title">
    <w:name w:val="Title"/>
    <w:basedOn w:val="Normal"/>
    <w:qFormat/>
    <w:rsid w:val="00031448"/>
    <w:pPr>
      <w:jc w:val="center"/>
    </w:pPr>
    <w:rPr>
      <w:rFonts w:ascii="Arial Black" w:hAnsi="Arial Black"/>
      <w:b/>
      <w:caps/>
      <w:sz w:val="24"/>
      <w:szCs w:val="24"/>
    </w:rPr>
  </w:style>
  <w:style w:type="paragraph" w:styleId="BodyText">
    <w:name w:val="Body Text"/>
    <w:basedOn w:val="Normal"/>
    <w:rsid w:val="00031448"/>
    <w:pPr>
      <w:spacing w:after="120"/>
    </w:pPr>
  </w:style>
  <w:style w:type="character" w:styleId="Strong">
    <w:name w:val="Strong"/>
    <w:basedOn w:val="DefaultParagraphFont"/>
    <w:qFormat/>
    <w:rsid w:val="00FC071D"/>
    <w:rPr>
      <w:b/>
      <w:bCs/>
    </w:rPr>
  </w:style>
  <w:style w:type="paragraph" w:styleId="ListParagraph">
    <w:name w:val="List Paragraph"/>
    <w:basedOn w:val="Normal"/>
    <w:uiPriority w:val="34"/>
    <w:qFormat/>
    <w:rsid w:val="00693B00"/>
    <w:pPr>
      <w:ind w:left="720"/>
      <w:contextualSpacing/>
    </w:pPr>
  </w:style>
  <w:style w:type="paragraph" w:styleId="NoSpacing">
    <w:name w:val="No Spacing"/>
    <w:uiPriority w:val="1"/>
    <w:qFormat/>
    <w:rsid w:val="00693B00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F705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F00BA"/>
    <w:rPr>
      <w:b/>
      <w:bCs/>
      <w:sz w:val="27"/>
      <w:szCs w:val="27"/>
    </w:rPr>
  </w:style>
  <w:style w:type="character" w:customStyle="1" w:styleId="st">
    <w:name w:val="st"/>
    <w:basedOn w:val="DefaultParagraphFont"/>
    <w:rsid w:val="0036116B"/>
  </w:style>
  <w:style w:type="character" w:customStyle="1" w:styleId="text">
    <w:name w:val="text"/>
    <w:basedOn w:val="DefaultParagraphFont"/>
    <w:rsid w:val="00AD6110"/>
  </w:style>
  <w:style w:type="paragraph" w:styleId="EndnoteText">
    <w:name w:val="endnote text"/>
    <w:basedOn w:val="Normal"/>
    <w:link w:val="EndnoteTextChar"/>
    <w:rsid w:val="00A93F8D"/>
  </w:style>
  <w:style w:type="character" w:customStyle="1" w:styleId="EndnoteTextChar">
    <w:name w:val="Endnote Text Char"/>
    <w:basedOn w:val="DefaultParagraphFont"/>
    <w:link w:val="EndnoteText"/>
    <w:rsid w:val="00A93F8D"/>
    <w:rPr>
      <w:rFonts w:ascii="Arial" w:hAnsi="Arial"/>
      <w:lang w:val="en-US" w:eastAsia="en-US"/>
    </w:rPr>
  </w:style>
  <w:style w:type="character" w:styleId="EndnoteReference">
    <w:name w:val="endnote reference"/>
    <w:basedOn w:val="DefaultParagraphFont"/>
    <w:rsid w:val="00A93F8D"/>
    <w:rPr>
      <w:vertAlign w:val="superscript"/>
    </w:rPr>
  </w:style>
  <w:style w:type="paragraph" w:styleId="Header">
    <w:name w:val="header"/>
    <w:basedOn w:val="Normal"/>
    <w:link w:val="HeaderChar"/>
    <w:rsid w:val="004010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1003"/>
    <w:rPr>
      <w:rFonts w:ascii="Arial" w:hAnsi="Arial"/>
      <w:lang w:val="en-US" w:eastAsia="en-US"/>
    </w:rPr>
  </w:style>
  <w:style w:type="paragraph" w:styleId="Footer">
    <w:name w:val="footer"/>
    <w:basedOn w:val="Normal"/>
    <w:link w:val="FooterChar"/>
    <w:rsid w:val="004010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1003"/>
    <w:rPr>
      <w:rFonts w:ascii="Arial" w:hAnsi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1448"/>
    <w:rPr>
      <w:rFonts w:ascii="Arial" w:hAnsi="Arial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rsid w:val="000F00B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hievement">
    <w:name w:val="Achievement"/>
    <w:basedOn w:val="BodyText"/>
    <w:rsid w:val="00031448"/>
    <w:pPr>
      <w:numPr>
        <w:numId w:val="1"/>
      </w:numPr>
      <w:tabs>
        <w:tab w:val="clear" w:pos="360"/>
      </w:tabs>
      <w:spacing w:after="60" w:line="220" w:lineRule="atLeast"/>
      <w:jc w:val="both"/>
    </w:pPr>
    <w:rPr>
      <w:spacing w:val="-5"/>
    </w:rPr>
  </w:style>
  <w:style w:type="paragraph" w:customStyle="1" w:styleId="CompanyName">
    <w:name w:val="Company Name"/>
    <w:basedOn w:val="Normal"/>
    <w:next w:val="Normal"/>
    <w:autoRedefine/>
    <w:rsid w:val="007C276E"/>
    <w:pPr>
      <w:framePr w:hSpace="180" w:wrap="around" w:vAnchor="text" w:hAnchor="margin" w:xAlign="center" w:y="157"/>
      <w:tabs>
        <w:tab w:val="left" w:pos="2160"/>
        <w:tab w:val="right" w:pos="6480"/>
      </w:tabs>
      <w:spacing w:before="240" w:after="40" w:line="220" w:lineRule="atLeast"/>
    </w:pPr>
    <w:rPr>
      <w:rFonts w:ascii="Verdana" w:hAnsi="Verdana"/>
      <w:b/>
    </w:rPr>
  </w:style>
  <w:style w:type="paragraph" w:customStyle="1" w:styleId="JobTitle">
    <w:name w:val="Job Title"/>
    <w:next w:val="Achievement"/>
    <w:rsid w:val="00031448"/>
    <w:pPr>
      <w:spacing w:after="60" w:line="220" w:lineRule="atLeast"/>
    </w:pPr>
    <w:rPr>
      <w:rFonts w:ascii="Arial Black" w:hAnsi="Arial Black"/>
      <w:spacing w:val="-10"/>
      <w:lang w:val="en-US" w:eastAsia="en-US"/>
    </w:rPr>
  </w:style>
  <w:style w:type="paragraph" w:customStyle="1" w:styleId="SectionTitle">
    <w:name w:val="Section Title"/>
    <w:basedOn w:val="Normal"/>
    <w:next w:val="Normal"/>
    <w:autoRedefine/>
    <w:rsid w:val="00031448"/>
    <w:pPr>
      <w:spacing w:before="220" w:line="220" w:lineRule="atLeast"/>
    </w:pPr>
    <w:rPr>
      <w:rFonts w:ascii="Times New Roman" w:hAnsi="Times New Roman"/>
      <w:b/>
      <w:spacing w:val="-10"/>
      <w:sz w:val="24"/>
      <w:szCs w:val="24"/>
    </w:rPr>
  </w:style>
  <w:style w:type="paragraph" w:customStyle="1" w:styleId="Objective">
    <w:name w:val="Objective"/>
    <w:basedOn w:val="Normal"/>
    <w:next w:val="BodyText"/>
    <w:rsid w:val="00031448"/>
    <w:pPr>
      <w:spacing w:before="240" w:after="220" w:line="220" w:lineRule="atLeast"/>
    </w:pPr>
  </w:style>
  <w:style w:type="character" w:styleId="Hyperlink">
    <w:name w:val="Hyperlink"/>
    <w:basedOn w:val="DefaultParagraphFont"/>
    <w:rsid w:val="00031448"/>
    <w:rPr>
      <w:color w:val="0000FF"/>
      <w:u w:val="single"/>
    </w:rPr>
  </w:style>
  <w:style w:type="paragraph" w:styleId="Subtitle">
    <w:name w:val="Subtitle"/>
    <w:basedOn w:val="Normal"/>
    <w:qFormat/>
    <w:rsid w:val="00031448"/>
    <w:rPr>
      <w:rFonts w:ascii="Arial Black" w:hAnsi="Arial Black"/>
      <w:b/>
      <w:caps/>
      <w:sz w:val="24"/>
      <w:szCs w:val="24"/>
      <w:u w:val="single"/>
    </w:rPr>
  </w:style>
  <w:style w:type="paragraph" w:styleId="Title">
    <w:name w:val="Title"/>
    <w:basedOn w:val="Normal"/>
    <w:qFormat/>
    <w:rsid w:val="00031448"/>
    <w:pPr>
      <w:jc w:val="center"/>
    </w:pPr>
    <w:rPr>
      <w:rFonts w:ascii="Arial Black" w:hAnsi="Arial Black"/>
      <w:b/>
      <w:caps/>
      <w:sz w:val="24"/>
      <w:szCs w:val="24"/>
    </w:rPr>
  </w:style>
  <w:style w:type="paragraph" w:styleId="BodyText">
    <w:name w:val="Body Text"/>
    <w:basedOn w:val="Normal"/>
    <w:rsid w:val="00031448"/>
    <w:pPr>
      <w:spacing w:after="120"/>
    </w:pPr>
  </w:style>
  <w:style w:type="character" w:styleId="Strong">
    <w:name w:val="Strong"/>
    <w:basedOn w:val="DefaultParagraphFont"/>
    <w:qFormat/>
    <w:rsid w:val="00FC071D"/>
    <w:rPr>
      <w:b/>
      <w:bCs/>
    </w:rPr>
  </w:style>
  <w:style w:type="paragraph" w:styleId="ListParagraph">
    <w:name w:val="List Paragraph"/>
    <w:basedOn w:val="Normal"/>
    <w:uiPriority w:val="34"/>
    <w:qFormat/>
    <w:rsid w:val="00693B00"/>
    <w:pPr>
      <w:ind w:left="720"/>
      <w:contextualSpacing/>
    </w:pPr>
  </w:style>
  <w:style w:type="paragraph" w:styleId="NoSpacing">
    <w:name w:val="No Spacing"/>
    <w:uiPriority w:val="1"/>
    <w:qFormat/>
    <w:rsid w:val="00693B00"/>
    <w:rPr>
      <w:rFonts w:ascii="Arial" w:hAnsi="Arial"/>
      <w:lang w:val="en-US" w:eastAsia="en-US"/>
    </w:rPr>
  </w:style>
  <w:style w:type="table" w:styleId="TableGrid">
    <w:name w:val="Table Grid"/>
    <w:basedOn w:val="TableNormal"/>
    <w:rsid w:val="00F705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0F00BA"/>
    <w:rPr>
      <w:b/>
      <w:bCs/>
      <w:sz w:val="27"/>
      <w:szCs w:val="27"/>
    </w:rPr>
  </w:style>
  <w:style w:type="character" w:customStyle="1" w:styleId="st">
    <w:name w:val="st"/>
    <w:basedOn w:val="DefaultParagraphFont"/>
    <w:rsid w:val="0036116B"/>
  </w:style>
  <w:style w:type="character" w:customStyle="1" w:styleId="text">
    <w:name w:val="text"/>
    <w:basedOn w:val="DefaultParagraphFont"/>
    <w:rsid w:val="00AD6110"/>
  </w:style>
  <w:style w:type="paragraph" w:styleId="EndnoteText">
    <w:name w:val="endnote text"/>
    <w:basedOn w:val="Normal"/>
    <w:link w:val="EndnoteTextChar"/>
    <w:rsid w:val="00A93F8D"/>
  </w:style>
  <w:style w:type="character" w:customStyle="1" w:styleId="EndnoteTextChar">
    <w:name w:val="Endnote Text Char"/>
    <w:basedOn w:val="DefaultParagraphFont"/>
    <w:link w:val="EndnoteText"/>
    <w:rsid w:val="00A93F8D"/>
    <w:rPr>
      <w:rFonts w:ascii="Arial" w:hAnsi="Arial"/>
      <w:lang w:val="en-US" w:eastAsia="en-US"/>
    </w:rPr>
  </w:style>
  <w:style w:type="character" w:styleId="EndnoteReference">
    <w:name w:val="endnote reference"/>
    <w:basedOn w:val="DefaultParagraphFont"/>
    <w:rsid w:val="00A93F8D"/>
    <w:rPr>
      <w:vertAlign w:val="superscript"/>
    </w:rPr>
  </w:style>
  <w:style w:type="paragraph" w:styleId="Header">
    <w:name w:val="header"/>
    <w:basedOn w:val="Normal"/>
    <w:link w:val="HeaderChar"/>
    <w:rsid w:val="004010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1003"/>
    <w:rPr>
      <w:rFonts w:ascii="Arial" w:hAnsi="Arial"/>
      <w:lang w:val="en-US" w:eastAsia="en-US"/>
    </w:rPr>
  </w:style>
  <w:style w:type="paragraph" w:styleId="Footer">
    <w:name w:val="footer"/>
    <w:basedOn w:val="Normal"/>
    <w:link w:val="FooterChar"/>
    <w:rsid w:val="004010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1003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3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A29ED-B9F6-4492-B940-671AA68B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east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user</dc:creator>
  <cp:lastModifiedBy>Admin</cp:lastModifiedBy>
  <cp:revision>2</cp:revision>
  <cp:lastPrinted>2015-03-11T06:48:00Z</cp:lastPrinted>
  <dcterms:created xsi:type="dcterms:W3CDTF">2017-02-09T11:24:00Z</dcterms:created>
  <dcterms:modified xsi:type="dcterms:W3CDTF">2017-02-09T11:24:00Z</dcterms:modified>
</cp:coreProperties>
</file>